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AA83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b/>
          <w:bCs/>
          <w:sz w:val="24"/>
          <w:szCs w:val="24"/>
        </w:rPr>
        <w:t>FORM 47F</w:t>
      </w:r>
    </w:p>
    <w:p w14:paraId="670D2D51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sz w:val="24"/>
          <w:szCs w:val="24"/>
        </w:rPr>
        <w:t> </w:t>
      </w:r>
    </w:p>
    <w:p w14:paraId="7F90726F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63830FBF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3600034E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b/>
          <w:bCs/>
          <w:sz w:val="24"/>
          <w:szCs w:val="24"/>
        </w:rPr>
        <w:t>CIRCUIT                                                                                                        COUNTY OF</w:t>
      </w:r>
    </w:p>
    <w:p w14:paraId="398B96E9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sz w:val="24"/>
          <w:szCs w:val="24"/>
        </w:rPr>
        <w:t> </w:t>
      </w:r>
    </w:p>
    <w:p w14:paraId="3B293EBD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b/>
          <w:bCs/>
          <w:sz w:val="24"/>
          <w:szCs w:val="24"/>
        </w:rPr>
        <w:t>People (D.P.P.) -v- ............</w:t>
      </w:r>
    </w:p>
    <w:p w14:paraId="3858A730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b/>
          <w:bCs/>
          <w:sz w:val="24"/>
          <w:szCs w:val="24"/>
        </w:rPr>
        <w:t xml:space="preserve">Case/ Bill </w:t>
      </w:r>
      <w:proofErr w:type="spellStart"/>
      <w:proofErr w:type="gramStart"/>
      <w:r w:rsidRPr="00145E0D">
        <w:rPr>
          <w:rFonts w:ascii="Arial" w:hAnsi="Arial" w:cs="Arial"/>
          <w:b/>
          <w:bCs/>
          <w:sz w:val="24"/>
          <w:szCs w:val="24"/>
        </w:rPr>
        <w:t>no</w:t>
      </w:r>
      <w:proofErr w:type="spellEnd"/>
      <w:r w:rsidRPr="00145E0D">
        <w:rPr>
          <w:rFonts w:ascii="Arial" w:hAnsi="Arial" w:cs="Arial"/>
          <w:b/>
          <w:bCs/>
          <w:sz w:val="24"/>
          <w:szCs w:val="24"/>
        </w:rPr>
        <w:t xml:space="preserve"> .</w:t>
      </w:r>
      <w:proofErr w:type="gramEnd"/>
      <w:r w:rsidRPr="00145E0D">
        <w:rPr>
          <w:rFonts w:ascii="Arial" w:hAnsi="Arial" w:cs="Arial"/>
          <w:b/>
          <w:bCs/>
          <w:sz w:val="24"/>
          <w:szCs w:val="24"/>
        </w:rPr>
        <w:t xml:space="preserve"> .......</w:t>
      </w:r>
    </w:p>
    <w:p w14:paraId="3C129DB3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sz w:val="24"/>
          <w:szCs w:val="24"/>
        </w:rPr>
        <w:t> </w:t>
      </w:r>
    </w:p>
    <w:p w14:paraId="3138BDE3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b/>
          <w:bCs/>
          <w:sz w:val="24"/>
          <w:szCs w:val="24"/>
        </w:rPr>
        <w:t>NOTICE OF HEARING OF AN APPLICATION FOR AN ORDER IMPOSING A SENTENCE OF IMPRISONMENT</w:t>
      </w:r>
    </w:p>
    <w:p w14:paraId="68D9697B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b/>
          <w:bCs/>
          <w:sz w:val="24"/>
          <w:szCs w:val="24"/>
        </w:rPr>
        <w:t>(Criminal Justice Act 2006, section 100(8))</w:t>
      </w:r>
    </w:p>
    <w:p w14:paraId="77B0807A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sz w:val="24"/>
          <w:szCs w:val="24"/>
        </w:rPr>
        <w:t>To ...........of ...........</w:t>
      </w:r>
    </w:p>
    <w:p w14:paraId="493DBEA2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sz w:val="24"/>
          <w:szCs w:val="24"/>
        </w:rPr>
        <w:t>An order was made by the Circuit Court under section 100(1) of the Criminal Justice Act 2006 on the ... day of ...... 20 ... deferring the imposition on you of a sentence of imprisonment of ........... in respect of the offence(s) of which you were convicted. A copy of that order is attached to this notice.</w:t>
      </w:r>
    </w:p>
    <w:p w14:paraId="60C71F7F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sz w:val="24"/>
          <w:szCs w:val="24"/>
        </w:rPr>
        <w:t>TAKE NOTICE</w:t>
      </w:r>
    </w:p>
    <w:p w14:paraId="52103263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sz w:val="24"/>
          <w:szCs w:val="24"/>
        </w:rPr>
        <w:t xml:space="preserve">THAT ....... of ......... a member of </w:t>
      </w:r>
      <w:proofErr w:type="gramStart"/>
      <w:r w:rsidRPr="00145E0D">
        <w:rPr>
          <w:rFonts w:ascii="Arial" w:hAnsi="Arial" w:cs="Arial"/>
          <w:sz w:val="24"/>
          <w:szCs w:val="24"/>
        </w:rPr>
        <w:t>An</w:t>
      </w:r>
      <w:proofErr w:type="gramEnd"/>
      <w:r w:rsidRPr="00145E0D">
        <w:rPr>
          <w:rFonts w:ascii="Arial" w:hAnsi="Arial" w:cs="Arial"/>
          <w:sz w:val="24"/>
          <w:szCs w:val="24"/>
        </w:rPr>
        <w:t xml:space="preserve"> Garda Síochána has applied under section 100(7) of the Criminal Justice Act 2006 to fix a date for the hearing of an application for an order imposing on you the term of imprisonment specified in that order.</w:t>
      </w:r>
    </w:p>
    <w:p w14:paraId="5269E558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sz w:val="24"/>
          <w:szCs w:val="24"/>
        </w:rPr>
        <w:t xml:space="preserve">AND FURTHER TAKE NOTICE THAT you are required to appear before the Circuit Court at the sitting of the Circuit Court to be held at ............ on the </w:t>
      </w:r>
      <w:proofErr w:type="gramStart"/>
      <w:r w:rsidRPr="00145E0D">
        <w:rPr>
          <w:rFonts w:ascii="Arial" w:hAnsi="Arial" w:cs="Arial"/>
          <w:sz w:val="24"/>
          <w:szCs w:val="24"/>
        </w:rPr>
        <w:t>.....</w:t>
      </w:r>
      <w:proofErr w:type="gramEnd"/>
      <w:r w:rsidRPr="00145E0D">
        <w:rPr>
          <w:rFonts w:ascii="Arial" w:hAnsi="Arial" w:cs="Arial"/>
          <w:sz w:val="24"/>
          <w:szCs w:val="24"/>
        </w:rPr>
        <w:t xml:space="preserve"> day of ...... 20 ... at .... a.m./p.m. for the hearing of the application for an order imposing on you the term of </w:t>
      </w:r>
      <w:proofErr w:type="gramStart"/>
      <w:r w:rsidRPr="00145E0D">
        <w:rPr>
          <w:rFonts w:ascii="Arial" w:hAnsi="Arial" w:cs="Arial"/>
          <w:sz w:val="24"/>
          <w:szCs w:val="24"/>
        </w:rPr>
        <w:t>imprisonment aforementioned</w:t>
      </w:r>
      <w:proofErr w:type="gramEnd"/>
      <w:r w:rsidRPr="00145E0D">
        <w:rPr>
          <w:rFonts w:ascii="Arial" w:hAnsi="Arial" w:cs="Arial"/>
          <w:sz w:val="24"/>
          <w:szCs w:val="24"/>
        </w:rPr>
        <w:t>.</w:t>
      </w:r>
    </w:p>
    <w:p w14:paraId="43903197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sz w:val="24"/>
          <w:szCs w:val="24"/>
        </w:rPr>
        <w:t>IF YOU fail to appear at that sitting of the Circuit Court, as required by this notice, the Court may issue a warrant for your arrest.</w:t>
      </w:r>
    </w:p>
    <w:p w14:paraId="0DCB58C8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sz w:val="24"/>
          <w:szCs w:val="24"/>
        </w:rPr>
        <w:t>Dated this .... day of ....... 20...</w:t>
      </w:r>
    </w:p>
    <w:p w14:paraId="4D19ABD9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sz w:val="24"/>
          <w:szCs w:val="24"/>
        </w:rPr>
        <w:t>Signed ...........</w:t>
      </w:r>
    </w:p>
    <w:p w14:paraId="6CE290B3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sz w:val="24"/>
          <w:szCs w:val="24"/>
        </w:rPr>
        <w:t>County Registrar/Combined Office Manager / Nominated Signatory on behalf of the County Registrar</w:t>
      </w:r>
    </w:p>
    <w:p w14:paraId="4AD6204F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sz w:val="24"/>
          <w:szCs w:val="24"/>
        </w:rPr>
        <w:t> </w:t>
      </w:r>
    </w:p>
    <w:p w14:paraId="13A24527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sz w:val="24"/>
          <w:szCs w:val="24"/>
        </w:rPr>
        <w:pict w14:anchorId="10A46DA9">
          <v:rect id="_x0000_i1031" style="width:154.45pt;height:.75pt" o:hrpct="330" o:hrstd="t" o:hr="t" fillcolor="#a0a0a0" stroked="f"/>
        </w:pict>
      </w:r>
    </w:p>
    <w:p w14:paraId="5343A376" w14:textId="77777777" w:rsidR="00145E0D" w:rsidRPr="00145E0D" w:rsidRDefault="00145E0D" w:rsidP="00145E0D">
      <w:pPr>
        <w:rPr>
          <w:rFonts w:ascii="Arial" w:hAnsi="Arial" w:cs="Arial"/>
          <w:sz w:val="24"/>
          <w:szCs w:val="24"/>
        </w:rPr>
      </w:pPr>
      <w:r w:rsidRPr="00145E0D">
        <w:rPr>
          <w:rFonts w:ascii="Arial" w:hAnsi="Arial" w:cs="Arial"/>
          <w:i/>
          <w:iCs/>
          <w:sz w:val="24"/>
          <w:szCs w:val="24"/>
        </w:rPr>
        <w:lastRenderedPageBreak/>
        <w:t>Forms 47A, 47B, 47C, 47D, 47E and 47F inserted by </w:t>
      </w:r>
      <w:hyperlink r:id="rId4" w:history="1">
        <w:r w:rsidRPr="00145E0D">
          <w:rPr>
            <w:rStyle w:val="Hyperlink"/>
            <w:rFonts w:ascii="Arial" w:hAnsi="Arial" w:cs="Arial"/>
            <w:sz w:val="24"/>
            <w:szCs w:val="24"/>
          </w:rPr>
          <w:t>S.I. 169 of 2007</w:t>
        </w:r>
      </w:hyperlink>
      <w:r w:rsidRPr="00145E0D">
        <w:rPr>
          <w:rFonts w:ascii="Arial" w:hAnsi="Arial" w:cs="Arial"/>
          <w:i/>
          <w:iCs/>
          <w:sz w:val="24"/>
          <w:szCs w:val="24"/>
        </w:rPr>
        <w:t>, effective 22 May 2007; also modified in effect as regards signature/authentication by </w:t>
      </w:r>
      <w:hyperlink r:id="rId5" w:history="1">
        <w:r w:rsidRPr="00145E0D">
          <w:rPr>
            <w:rStyle w:val="Hyperlink"/>
            <w:rFonts w:ascii="Arial" w:hAnsi="Arial" w:cs="Arial"/>
            <w:sz w:val="24"/>
            <w:szCs w:val="24"/>
          </w:rPr>
          <w:t>SI 583 of 2009</w:t>
        </w:r>
      </w:hyperlink>
      <w:r w:rsidRPr="00145E0D">
        <w:rPr>
          <w:rFonts w:ascii="Arial" w:hAnsi="Arial" w:cs="Arial"/>
          <w:i/>
          <w:iCs/>
          <w:sz w:val="24"/>
          <w:szCs w:val="24"/>
        </w:rPr>
        <w:t>, effective 11 January 2010.</w:t>
      </w:r>
    </w:p>
    <w:p w14:paraId="6CA8DFD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0D"/>
    <w:rsid w:val="00003D64"/>
    <w:rsid w:val="00145E0D"/>
    <w:rsid w:val="001F1D35"/>
    <w:rsid w:val="00221481"/>
    <w:rsid w:val="00374ABE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98DF"/>
  <w15:chartTrackingRefBased/>
  <w15:docId w15:val="{9B56A01E-9C31-4919-9379-FC0ABF07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45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E0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E0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E0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E0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E0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E0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E0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E0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E0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E0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E0D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5E0D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09/si/583/made/en/print" TargetMode="External"/><Relationship Id="rId4" Type="http://schemas.openxmlformats.org/officeDocument/2006/relationships/hyperlink" Target="http://www.irishstatutebook.ie/eli/2007/si/169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2026-02-20T09:53:00Z</dcterms:created>
  <dcterms:modified xsi:type="dcterms:W3CDTF">2026-02-20T09:54:00Z</dcterms:modified>
</cp:coreProperties>
</file>