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FD08" w14:textId="77777777" w:rsidR="00CD07F2" w:rsidRPr="00CD07F2" w:rsidRDefault="00CD07F2" w:rsidP="00CD07F2">
      <w:pPr>
        <w:rPr>
          <w:rFonts w:ascii="Arial" w:hAnsi="Arial" w:cs="Arial"/>
          <w:sz w:val="24"/>
          <w:szCs w:val="24"/>
        </w:rPr>
      </w:pPr>
      <w:r w:rsidRPr="00CD07F2">
        <w:rPr>
          <w:rFonts w:ascii="Arial" w:hAnsi="Arial" w:cs="Arial"/>
          <w:b/>
          <w:bCs/>
          <w:sz w:val="24"/>
          <w:szCs w:val="24"/>
        </w:rPr>
        <w:t>FORM 33D</w:t>
      </w:r>
    </w:p>
    <w:p w14:paraId="5318FB84" w14:textId="77777777" w:rsidR="00CD07F2" w:rsidRPr="00CD07F2" w:rsidRDefault="00CD07F2" w:rsidP="00CD07F2">
      <w:pPr>
        <w:rPr>
          <w:rFonts w:ascii="Arial" w:hAnsi="Arial" w:cs="Arial"/>
          <w:sz w:val="24"/>
          <w:szCs w:val="24"/>
        </w:rPr>
      </w:pPr>
      <w:r w:rsidRPr="00CD07F2">
        <w:rPr>
          <w:rFonts w:ascii="Arial" w:hAnsi="Arial" w:cs="Arial"/>
          <w:sz w:val="24"/>
          <w:szCs w:val="24"/>
        </w:rPr>
        <w:br/>
      </w:r>
      <w:r w:rsidRPr="00CD07F2">
        <w:rPr>
          <w:rFonts w:ascii="Arial" w:hAnsi="Arial" w:cs="Arial"/>
          <w:b/>
          <w:bCs/>
          <w:sz w:val="24"/>
          <w:szCs w:val="24"/>
        </w:rPr>
        <w:t>AN CHÚIRT CHUARDA</w:t>
      </w:r>
      <w:r w:rsidRPr="00CD07F2">
        <w:rPr>
          <w:rFonts w:ascii="Arial" w:hAnsi="Arial" w:cs="Arial"/>
          <w:b/>
          <w:bCs/>
          <w:sz w:val="24"/>
          <w:szCs w:val="24"/>
        </w:rPr>
        <w:br/>
        <w:t>THE CIRCUIT COURT</w:t>
      </w:r>
    </w:p>
    <w:p w14:paraId="0075C81B" w14:textId="77777777" w:rsidR="00CD07F2" w:rsidRPr="00CD07F2" w:rsidRDefault="00CD07F2" w:rsidP="00CD07F2">
      <w:pPr>
        <w:rPr>
          <w:rFonts w:ascii="Arial" w:hAnsi="Arial" w:cs="Arial"/>
          <w:sz w:val="24"/>
          <w:szCs w:val="24"/>
        </w:rPr>
      </w:pPr>
      <w:r w:rsidRPr="00CD07F2">
        <w:rPr>
          <w:rFonts w:ascii="Arial" w:hAnsi="Arial" w:cs="Arial"/>
          <w:b/>
          <w:bCs/>
          <w:sz w:val="24"/>
          <w:szCs w:val="24"/>
        </w:rPr>
        <w:t>CIRCUIT                                                                                                              COUNTY OF</w:t>
      </w:r>
      <w:r w:rsidRPr="00CD07F2">
        <w:rPr>
          <w:rFonts w:ascii="Arial" w:hAnsi="Arial" w:cs="Arial"/>
          <w:sz w:val="24"/>
          <w:szCs w:val="24"/>
        </w:rPr>
        <w:br/>
        <w:t> </w:t>
      </w:r>
    </w:p>
    <w:p w14:paraId="418A5C6C" w14:textId="77777777" w:rsidR="00CD07F2" w:rsidRPr="00CD07F2" w:rsidRDefault="00CD07F2" w:rsidP="00CD07F2">
      <w:pPr>
        <w:rPr>
          <w:rFonts w:ascii="Arial" w:hAnsi="Arial" w:cs="Arial"/>
          <w:sz w:val="24"/>
          <w:szCs w:val="24"/>
        </w:rPr>
      </w:pPr>
      <w:r w:rsidRPr="00CD07F2">
        <w:rPr>
          <w:rFonts w:ascii="Arial" w:hAnsi="Arial" w:cs="Arial"/>
          <w:b/>
          <w:bCs/>
          <w:sz w:val="24"/>
          <w:szCs w:val="24"/>
        </w:rPr>
        <w:t>IN THE MATTER OF AN APPLICATION FOR COMPENSATION FOR MALICIOUS INJURY TO PROPERTY AND IN THE MATTER OF THE MALICIOUS INJURIES ACT, 1981</w:t>
      </w:r>
    </w:p>
    <w:p w14:paraId="74085FF1" w14:textId="77777777" w:rsidR="00CD07F2" w:rsidRPr="00CD07F2" w:rsidRDefault="00CD07F2" w:rsidP="00CD07F2">
      <w:pPr>
        <w:rPr>
          <w:rFonts w:ascii="Arial" w:hAnsi="Arial" w:cs="Arial"/>
          <w:sz w:val="24"/>
          <w:szCs w:val="24"/>
        </w:rPr>
      </w:pPr>
      <w:r w:rsidRPr="00CD07F2">
        <w:rPr>
          <w:rFonts w:ascii="Arial" w:hAnsi="Arial" w:cs="Arial"/>
          <w:sz w:val="24"/>
          <w:szCs w:val="24"/>
        </w:rPr>
        <w:t> </w:t>
      </w:r>
    </w:p>
    <w:p w14:paraId="00559B83" w14:textId="77777777" w:rsidR="00CD07F2" w:rsidRPr="00CD07F2" w:rsidRDefault="00CD07F2" w:rsidP="00CD07F2">
      <w:pPr>
        <w:rPr>
          <w:rFonts w:ascii="Arial" w:hAnsi="Arial" w:cs="Arial"/>
          <w:sz w:val="24"/>
          <w:szCs w:val="24"/>
        </w:rPr>
      </w:pPr>
      <w:r w:rsidRPr="00CD07F2">
        <w:rPr>
          <w:rFonts w:ascii="Arial" w:hAnsi="Arial" w:cs="Arial"/>
          <w:b/>
          <w:bCs/>
          <w:sz w:val="24"/>
          <w:szCs w:val="24"/>
        </w:rPr>
        <w:t>BY THE CIRCUIT COURT JUDGE</w:t>
      </w:r>
    </w:p>
    <w:p w14:paraId="6F3BA6E9" w14:textId="77777777" w:rsidR="00CD07F2" w:rsidRPr="00CD07F2" w:rsidRDefault="00CD07F2" w:rsidP="00CD07F2">
      <w:pPr>
        <w:rPr>
          <w:rFonts w:ascii="Arial" w:hAnsi="Arial" w:cs="Arial"/>
          <w:sz w:val="24"/>
          <w:szCs w:val="24"/>
        </w:rPr>
      </w:pPr>
      <w:r w:rsidRPr="00CD07F2">
        <w:rPr>
          <w:rFonts w:ascii="Arial" w:hAnsi="Arial" w:cs="Arial"/>
          <w:sz w:val="24"/>
          <w:szCs w:val="24"/>
        </w:rPr>
        <w:t> </w:t>
      </w:r>
    </w:p>
    <w:p w14:paraId="5E7F2CEF" w14:textId="77777777" w:rsidR="00CD07F2" w:rsidRPr="00CD07F2" w:rsidRDefault="00CD07F2" w:rsidP="00CD07F2">
      <w:pPr>
        <w:rPr>
          <w:rFonts w:ascii="Arial" w:hAnsi="Arial" w:cs="Arial"/>
          <w:sz w:val="24"/>
          <w:szCs w:val="24"/>
        </w:rPr>
      </w:pPr>
      <w:r w:rsidRPr="00CD07F2">
        <w:rPr>
          <w:rFonts w:ascii="Arial" w:hAnsi="Arial" w:cs="Arial"/>
          <w:b/>
          <w:bCs/>
          <w:sz w:val="24"/>
          <w:szCs w:val="24"/>
        </w:rPr>
        <w:t>REFUSAL OF COMPENSATION</w:t>
      </w:r>
    </w:p>
    <w:p w14:paraId="4FEBB174" w14:textId="77777777" w:rsidR="00CD07F2" w:rsidRPr="00CD07F2" w:rsidRDefault="00CD07F2" w:rsidP="00CD07F2">
      <w:pPr>
        <w:rPr>
          <w:rFonts w:ascii="Arial" w:hAnsi="Arial" w:cs="Arial"/>
          <w:sz w:val="24"/>
          <w:szCs w:val="24"/>
        </w:rPr>
      </w:pPr>
      <w:r w:rsidRPr="00CD07F2">
        <w:rPr>
          <w:rFonts w:ascii="Arial" w:hAnsi="Arial" w:cs="Arial"/>
          <w:sz w:val="24"/>
          <w:szCs w:val="24"/>
        </w:rPr>
        <w:br/>
      </w:r>
      <w:r w:rsidRPr="00CD07F2">
        <w:rPr>
          <w:rFonts w:ascii="Arial" w:hAnsi="Arial" w:cs="Arial"/>
          <w:b/>
          <w:bCs/>
          <w:sz w:val="24"/>
          <w:szCs w:val="24"/>
        </w:rPr>
        <w:t>BETWEEN</w:t>
      </w:r>
      <w:r w:rsidRPr="00CD07F2">
        <w:rPr>
          <w:rFonts w:ascii="Arial" w:hAnsi="Arial" w:cs="Arial"/>
          <w:sz w:val="24"/>
          <w:szCs w:val="24"/>
        </w:rPr>
        <w:br/>
      </w:r>
      <w:r w:rsidRPr="00CD07F2">
        <w:rPr>
          <w:rFonts w:ascii="Arial" w:hAnsi="Arial" w:cs="Arial"/>
          <w:sz w:val="24"/>
          <w:szCs w:val="24"/>
        </w:rPr>
        <w:br/>
      </w:r>
      <w:r w:rsidRPr="00CD07F2">
        <w:rPr>
          <w:rFonts w:ascii="Arial" w:hAnsi="Arial" w:cs="Arial"/>
          <w:b/>
          <w:bCs/>
          <w:sz w:val="24"/>
          <w:szCs w:val="24"/>
        </w:rPr>
        <w:t>..........…………………. Plaintiff</w:t>
      </w:r>
      <w:r w:rsidRPr="00CD07F2">
        <w:rPr>
          <w:rFonts w:ascii="Arial" w:hAnsi="Arial" w:cs="Arial"/>
          <w:sz w:val="24"/>
          <w:szCs w:val="24"/>
        </w:rPr>
        <w:br/>
      </w:r>
      <w:r w:rsidRPr="00CD07F2">
        <w:rPr>
          <w:rFonts w:ascii="Arial" w:hAnsi="Arial" w:cs="Arial"/>
          <w:b/>
          <w:bCs/>
          <w:sz w:val="24"/>
          <w:szCs w:val="24"/>
        </w:rPr>
        <w:t>AND</w:t>
      </w:r>
      <w:r w:rsidRPr="00CD07F2">
        <w:rPr>
          <w:rFonts w:ascii="Arial" w:hAnsi="Arial" w:cs="Arial"/>
          <w:sz w:val="24"/>
          <w:szCs w:val="24"/>
        </w:rPr>
        <w:br/>
      </w:r>
      <w:proofErr w:type="gramStart"/>
      <w:r w:rsidRPr="00CD07F2">
        <w:rPr>
          <w:rFonts w:ascii="Arial" w:hAnsi="Arial" w:cs="Arial"/>
          <w:b/>
          <w:bCs/>
          <w:sz w:val="24"/>
          <w:szCs w:val="24"/>
        </w:rPr>
        <w:t>.....</w:t>
      </w:r>
      <w:proofErr w:type="gramEnd"/>
      <w:r w:rsidRPr="00CD07F2">
        <w:rPr>
          <w:rFonts w:ascii="Arial" w:hAnsi="Arial" w:cs="Arial"/>
          <w:b/>
          <w:bCs/>
          <w:sz w:val="24"/>
          <w:szCs w:val="24"/>
        </w:rPr>
        <w:t>…………………. Defendant</w:t>
      </w:r>
    </w:p>
    <w:p w14:paraId="200386CF" w14:textId="77777777" w:rsidR="00CD07F2" w:rsidRPr="00CD07F2" w:rsidRDefault="00CD07F2" w:rsidP="00CD07F2">
      <w:pPr>
        <w:rPr>
          <w:rFonts w:ascii="Arial" w:hAnsi="Arial" w:cs="Arial"/>
          <w:sz w:val="24"/>
          <w:szCs w:val="24"/>
        </w:rPr>
      </w:pPr>
      <w:r w:rsidRPr="00CD07F2">
        <w:rPr>
          <w:rFonts w:ascii="Arial" w:hAnsi="Arial" w:cs="Arial"/>
          <w:sz w:val="24"/>
          <w:szCs w:val="24"/>
        </w:rPr>
        <w:br/>
        <w:t>It appearing to the Court that the Plaintiff caused an application to be made to the Court under the provisions of the Malicious Injuries Act, 1981, at these present Sittings for the sum of ...... to be made to him for compensation for that [here state nature of the claim from notice] …………....</w:t>
      </w:r>
      <w:r w:rsidRPr="00CD07F2">
        <w:rPr>
          <w:rFonts w:ascii="Arial" w:hAnsi="Arial" w:cs="Arial"/>
          <w:sz w:val="24"/>
          <w:szCs w:val="24"/>
        </w:rPr>
        <w:br/>
        <w:t> </w:t>
      </w:r>
    </w:p>
    <w:p w14:paraId="42577A9B" w14:textId="77777777" w:rsidR="00CD07F2" w:rsidRPr="00CD07F2" w:rsidRDefault="00CD07F2" w:rsidP="00CD07F2">
      <w:pPr>
        <w:rPr>
          <w:rFonts w:ascii="Arial" w:hAnsi="Arial" w:cs="Arial"/>
          <w:sz w:val="24"/>
          <w:szCs w:val="24"/>
        </w:rPr>
      </w:pPr>
      <w:r w:rsidRPr="00CD07F2">
        <w:rPr>
          <w:rFonts w:ascii="Arial" w:hAnsi="Arial" w:cs="Arial"/>
          <w:sz w:val="24"/>
          <w:szCs w:val="24"/>
        </w:rPr>
        <w:t>And it further appearing that the notice of such application was duly served on the defendant and all other proper and necessary parties, and that all necessary preliminary notices have been served; and the Court having duly examined into the matter of the said application and being satisfied of the Plaintiff's failure to prove his case.</w:t>
      </w:r>
      <w:r w:rsidRPr="00CD07F2">
        <w:rPr>
          <w:rFonts w:ascii="Arial" w:hAnsi="Arial" w:cs="Arial"/>
          <w:sz w:val="24"/>
          <w:szCs w:val="24"/>
        </w:rPr>
        <w:br/>
        <w:t> </w:t>
      </w:r>
    </w:p>
    <w:p w14:paraId="31076A1F" w14:textId="77777777" w:rsidR="00CD07F2" w:rsidRPr="00CD07F2" w:rsidRDefault="00CD07F2" w:rsidP="00CD07F2">
      <w:pPr>
        <w:rPr>
          <w:rFonts w:ascii="Arial" w:hAnsi="Arial" w:cs="Arial"/>
          <w:sz w:val="24"/>
          <w:szCs w:val="24"/>
        </w:rPr>
      </w:pPr>
      <w:r w:rsidRPr="00CD07F2">
        <w:rPr>
          <w:rFonts w:ascii="Arial" w:hAnsi="Arial" w:cs="Arial"/>
          <w:sz w:val="24"/>
          <w:szCs w:val="24"/>
        </w:rPr>
        <w:t>It is therefore Ordered and adjudged by the Court that the application be and the same is hereby refused and that the Defendant do recover from the Plaintiff the sum of ...... for costs.</w:t>
      </w:r>
      <w:r w:rsidRPr="00CD07F2">
        <w:rPr>
          <w:rFonts w:ascii="Arial" w:hAnsi="Arial" w:cs="Arial"/>
          <w:sz w:val="24"/>
          <w:szCs w:val="24"/>
        </w:rPr>
        <w:br/>
        <w:t> </w:t>
      </w:r>
    </w:p>
    <w:p w14:paraId="047EEAA0" w14:textId="77777777" w:rsidR="00CD07F2" w:rsidRPr="00CD07F2" w:rsidRDefault="00CD07F2" w:rsidP="00CD07F2">
      <w:pPr>
        <w:rPr>
          <w:rFonts w:ascii="Arial" w:hAnsi="Arial" w:cs="Arial"/>
          <w:sz w:val="24"/>
          <w:szCs w:val="24"/>
        </w:rPr>
      </w:pPr>
      <w:r w:rsidRPr="00CD07F2">
        <w:rPr>
          <w:rFonts w:ascii="Arial" w:hAnsi="Arial" w:cs="Arial"/>
          <w:sz w:val="24"/>
          <w:szCs w:val="24"/>
        </w:rPr>
        <w:t>Dated at ......... this ...... day of ...........</w:t>
      </w:r>
      <w:r w:rsidRPr="00CD07F2">
        <w:rPr>
          <w:rFonts w:ascii="Arial" w:hAnsi="Arial" w:cs="Arial"/>
          <w:sz w:val="24"/>
          <w:szCs w:val="24"/>
        </w:rPr>
        <w:br/>
        <w:t> </w:t>
      </w:r>
    </w:p>
    <w:p w14:paraId="13FBBAEB" w14:textId="77777777" w:rsidR="00CD07F2" w:rsidRPr="00CD07F2" w:rsidRDefault="00CD07F2" w:rsidP="00CD07F2">
      <w:pPr>
        <w:rPr>
          <w:rFonts w:ascii="Arial" w:hAnsi="Arial" w:cs="Arial"/>
          <w:sz w:val="24"/>
          <w:szCs w:val="24"/>
        </w:rPr>
      </w:pPr>
      <w:r w:rsidRPr="00CD07F2">
        <w:rPr>
          <w:rFonts w:ascii="Arial" w:hAnsi="Arial" w:cs="Arial"/>
          <w:sz w:val="24"/>
          <w:szCs w:val="24"/>
        </w:rPr>
        <w:lastRenderedPageBreak/>
        <w:t>BY THE COURT</w:t>
      </w:r>
      <w:r w:rsidRPr="00CD07F2">
        <w:rPr>
          <w:rFonts w:ascii="Arial" w:hAnsi="Arial" w:cs="Arial"/>
          <w:sz w:val="24"/>
          <w:szCs w:val="24"/>
        </w:rPr>
        <w:br/>
        <w:t> </w:t>
      </w:r>
    </w:p>
    <w:p w14:paraId="3B3E8517" w14:textId="77777777" w:rsidR="00CD07F2" w:rsidRPr="00CD07F2" w:rsidRDefault="00CD07F2" w:rsidP="00CD07F2">
      <w:pPr>
        <w:rPr>
          <w:rFonts w:ascii="Arial" w:hAnsi="Arial" w:cs="Arial"/>
          <w:sz w:val="24"/>
          <w:szCs w:val="24"/>
        </w:rPr>
      </w:pPr>
      <w:r w:rsidRPr="00CD07F2">
        <w:rPr>
          <w:rFonts w:ascii="Arial" w:hAnsi="Arial" w:cs="Arial"/>
          <w:sz w:val="24"/>
          <w:szCs w:val="24"/>
        </w:rPr>
        <w:t>County Registrar/Combined Office Manager / Nominated Signatory on behalf of the County Registrar</w:t>
      </w:r>
    </w:p>
    <w:p w14:paraId="68849447" w14:textId="77777777" w:rsidR="00CD07F2" w:rsidRPr="00CD07F2" w:rsidRDefault="00CD07F2" w:rsidP="00CD07F2">
      <w:pPr>
        <w:rPr>
          <w:rFonts w:ascii="Arial" w:hAnsi="Arial" w:cs="Arial"/>
          <w:sz w:val="24"/>
          <w:szCs w:val="24"/>
        </w:rPr>
      </w:pPr>
      <w:r w:rsidRPr="00CD07F2">
        <w:rPr>
          <w:rFonts w:ascii="Arial" w:hAnsi="Arial" w:cs="Arial"/>
          <w:sz w:val="24"/>
          <w:szCs w:val="24"/>
        </w:rPr>
        <w:t> </w:t>
      </w:r>
    </w:p>
    <w:p w14:paraId="4139483A" w14:textId="77777777" w:rsidR="00CD07F2" w:rsidRPr="00CD07F2" w:rsidRDefault="00CD07F2" w:rsidP="00CD07F2">
      <w:pPr>
        <w:rPr>
          <w:rFonts w:ascii="Arial" w:hAnsi="Arial" w:cs="Arial"/>
          <w:sz w:val="24"/>
          <w:szCs w:val="24"/>
        </w:rPr>
      </w:pPr>
      <w:r w:rsidRPr="00CD07F2">
        <w:rPr>
          <w:rFonts w:ascii="Arial" w:hAnsi="Arial" w:cs="Arial"/>
          <w:sz w:val="24"/>
          <w:szCs w:val="24"/>
        </w:rPr>
        <w:t>To: Plaintiff/Solicitor for the Plaintiff</w:t>
      </w:r>
      <w:r w:rsidRPr="00CD07F2">
        <w:rPr>
          <w:rFonts w:ascii="Arial" w:hAnsi="Arial" w:cs="Arial"/>
          <w:sz w:val="24"/>
          <w:szCs w:val="24"/>
        </w:rPr>
        <w:br/>
      </w:r>
      <w:r w:rsidRPr="00CD07F2">
        <w:rPr>
          <w:rFonts w:ascii="Arial" w:hAnsi="Arial" w:cs="Arial"/>
          <w:sz w:val="24"/>
          <w:szCs w:val="24"/>
        </w:rPr>
        <w:br/>
        <w:t>And</w:t>
      </w:r>
      <w:r w:rsidRPr="00CD07F2">
        <w:rPr>
          <w:rFonts w:ascii="Arial" w:hAnsi="Arial" w:cs="Arial"/>
          <w:sz w:val="24"/>
          <w:szCs w:val="24"/>
        </w:rPr>
        <w:br/>
      </w:r>
      <w:r w:rsidRPr="00CD07F2">
        <w:rPr>
          <w:rFonts w:ascii="Arial" w:hAnsi="Arial" w:cs="Arial"/>
          <w:sz w:val="24"/>
          <w:szCs w:val="24"/>
        </w:rPr>
        <w:br/>
        <w:t>To: Defendant/Solicitor for the Defendant</w:t>
      </w:r>
    </w:p>
    <w:p w14:paraId="4D94AA24" w14:textId="77777777" w:rsidR="00CD07F2" w:rsidRPr="00CD07F2" w:rsidRDefault="00CD07F2" w:rsidP="00CD07F2">
      <w:pPr>
        <w:rPr>
          <w:rFonts w:ascii="Arial" w:hAnsi="Arial" w:cs="Arial"/>
          <w:sz w:val="24"/>
          <w:szCs w:val="24"/>
        </w:rPr>
      </w:pPr>
      <w:r w:rsidRPr="00CD07F2">
        <w:rPr>
          <w:rFonts w:ascii="Arial" w:hAnsi="Arial" w:cs="Arial"/>
          <w:b/>
          <w:bCs/>
          <w:sz w:val="24"/>
          <w:szCs w:val="24"/>
        </w:rPr>
        <w:t> </w:t>
      </w:r>
    </w:p>
    <w:p w14:paraId="5B501572" w14:textId="77777777" w:rsidR="00CD07F2" w:rsidRPr="00CD07F2" w:rsidRDefault="00CD07F2" w:rsidP="00CD07F2">
      <w:pPr>
        <w:rPr>
          <w:rFonts w:ascii="Arial" w:hAnsi="Arial" w:cs="Arial"/>
          <w:sz w:val="24"/>
          <w:szCs w:val="24"/>
        </w:rPr>
      </w:pPr>
      <w:r w:rsidRPr="00CD07F2">
        <w:rPr>
          <w:rFonts w:ascii="Arial" w:hAnsi="Arial" w:cs="Arial"/>
          <w:sz w:val="24"/>
          <w:szCs w:val="24"/>
        </w:rPr>
        <w:t> </w:t>
      </w:r>
    </w:p>
    <w:p w14:paraId="2A53A59C" w14:textId="77777777" w:rsidR="00CD07F2" w:rsidRPr="00CD07F2" w:rsidRDefault="00CD07F2" w:rsidP="00CD07F2">
      <w:pPr>
        <w:rPr>
          <w:rFonts w:ascii="Arial" w:hAnsi="Arial" w:cs="Arial"/>
          <w:sz w:val="24"/>
          <w:szCs w:val="24"/>
        </w:rPr>
      </w:pPr>
      <w:r w:rsidRPr="00CD07F2">
        <w:rPr>
          <w:rFonts w:ascii="Arial" w:hAnsi="Arial" w:cs="Arial"/>
          <w:i/>
          <w:iCs/>
          <w:sz w:val="24"/>
          <w:szCs w:val="24"/>
        </w:rPr>
        <w:t>Modified in effect as regards signature/authentication by </w:t>
      </w:r>
      <w:hyperlink r:id="rId4" w:history="1">
        <w:r w:rsidRPr="00CD07F2">
          <w:rPr>
            <w:rStyle w:val="Hyperlink"/>
            <w:rFonts w:ascii="Arial" w:hAnsi="Arial" w:cs="Arial"/>
            <w:sz w:val="24"/>
            <w:szCs w:val="24"/>
          </w:rPr>
          <w:t>SI 583 of 2009</w:t>
        </w:r>
      </w:hyperlink>
      <w:r w:rsidRPr="00CD07F2">
        <w:rPr>
          <w:rFonts w:ascii="Arial" w:hAnsi="Arial" w:cs="Arial"/>
          <w:i/>
          <w:iCs/>
          <w:sz w:val="24"/>
          <w:szCs w:val="24"/>
        </w:rPr>
        <w:t>, effective 11 January 2010.</w:t>
      </w:r>
    </w:p>
    <w:p w14:paraId="08D1CA66"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F2"/>
    <w:rsid w:val="00003D64"/>
    <w:rsid w:val="001F1D35"/>
    <w:rsid w:val="00221481"/>
    <w:rsid w:val="00374ABE"/>
    <w:rsid w:val="00492DF5"/>
    <w:rsid w:val="004F13AF"/>
    <w:rsid w:val="00914DED"/>
    <w:rsid w:val="00C506D3"/>
    <w:rsid w:val="00CD07F2"/>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417A5"/>
  <w15:chartTrackingRefBased/>
  <w15:docId w15:val="{DF5919E7-AEEF-4DE4-8DAD-1D1D050F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D07F2"/>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D07F2"/>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D07F2"/>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D07F2"/>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D07F2"/>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D0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7F2"/>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D07F2"/>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D07F2"/>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D07F2"/>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D07F2"/>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D0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7F2"/>
    <w:rPr>
      <w:rFonts w:eastAsiaTheme="majorEastAsia" w:cstheme="majorBidi"/>
      <w:color w:val="272727" w:themeColor="text1" w:themeTint="D8"/>
    </w:rPr>
  </w:style>
  <w:style w:type="paragraph" w:styleId="Title">
    <w:name w:val="Title"/>
    <w:basedOn w:val="Normal"/>
    <w:next w:val="Normal"/>
    <w:link w:val="TitleChar"/>
    <w:uiPriority w:val="10"/>
    <w:qFormat/>
    <w:rsid w:val="00CD0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7F2"/>
    <w:pPr>
      <w:spacing w:before="160"/>
      <w:jc w:val="center"/>
    </w:pPr>
    <w:rPr>
      <w:i/>
      <w:iCs/>
      <w:color w:val="404040" w:themeColor="text1" w:themeTint="BF"/>
    </w:rPr>
  </w:style>
  <w:style w:type="character" w:customStyle="1" w:styleId="QuoteChar">
    <w:name w:val="Quote Char"/>
    <w:basedOn w:val="DefaultParagraphFont"/>
    <w:link w:val="Quote"/>
    <w:uiPriority w:val="29"/>
    <w:rsid w:val="00CD07F2"/>
    <w:rPr>
      <w:i/>
      <w:iCs/>
      <w:color w:val="404040" w:themeColor="text1" w:themeTint="BF"/>
    </w:rPr>
  </w:style>
  <w:style w:type="paragraph" w:styleId="ListParagraph">
    <w:name w:val="List Paragraph"/>
    <w:basedOn w:val="Normal"/>
    <w:uiPriority w:val="34"/>
    <w:qFormat/>
    <w:rsid w:val="00CD07F2"/>
    <w:pPr>
      <w:ind w:left="720"/>
      <w:contextualSpacing/>
    </w:pPr>
  </w:style>
  <w:style w:type="character" w:styleId="IntenseEmphasis">
    <w:name w:val="Intense Emphasis"/>
    <w:basedOn w:val="DefaultParagraphFont"/>
    <w:uiPriority w:val="21"/>
    <w:qFormat/>
    <w:rsid w:val="00CD07F2"/>
    <w:rPr>
      <w:i/>
      <w:iCs/>
      <w:color w:val="005383" w:themeColor="accent1" w:themeShade="BF"/>
    </w:rPr>
  </w:style>
  <w:style w:type="paragraph" w:styleId="IntenseQuote">
    <w:name w:val="Intense Quote"/>
    <w:basedOn w:val="Normal"/>
    <w:next w:val="Normal"/>
    <w:link w:val="IntenseQuoteChar"/>
    <w:uiPriority w:val="30"/>
    <w:qFormat/>
    <w:rsid w:val="00CD07F2"/>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D07F2"/>
    <w:rPr>
      <w:i/>
      <w:iCs/>
      <w:color w:val="005383" w:themeColor="accent1" w:themeShade="BF"/>
    </w:rPr>
  </w:style>
  <w:style w:type="character" w:styleId="IntenseReference">
    <w:name w:val="Intense Reference"/>
    <w:basedOn w:val="DefaultParagraphFont"/>
    <w:uiPriority w:val="32"/>
    <w:qFormat/>
    <w:rsid w:val="00CD07F2"/>
    <w:rPr>
      <w:b/>
      <w:bCs/>
      <w:smallCaps/>
      <w:color w:val="005383" w:themeColor="accent1" w:themeShade="BF"/>
      <w:spacing w:val="5"/>
    </w:rPr>
  </w:style>
  <w:style w:type="character" w:styleId="Hyperlink">
    <w:name w:val="Hyperlink"/>
    <w:basedOn w:val="DefaultParagraphFont"/>
    <w:uiPriority w:val="99"/>
    <w:unhideWhenUsed/>
    <w:rsid w:val="00CD07F2"/>
    <w:rPr>
      <w:color w:val="003657" w:themeColor="hyperlink"/>
      <w:u w:val="single"/>
    </w:rPr>
  </w:style>
  <w:style w:type="character" w:styleId="UnresolvedMention">
    <w:name w:val="Unresolved Mention"/>
    <w:basedOn w:val="DefaultParagraphFont"/>
    <w:uiPriority w:val="99"/>
    <w:semiHidden/>
    <w:unhideWhenUsed/>
    <w:rsid w:val="00CD0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302764">
      <w:bodyDiv w:val="1"/>
      <w:marLeft w:val="0"/>
      <w:marRight w:val="0"/>
      <w:marTop w:val="0"/>
      <w:marBottom w:val="0"/>
      <w:divBdr>
        <w:top w:val="none" w:sz="0" w:space="0" w:color="auto"/>
        <w:left w:val="none" w:sz="0" w:space="0" w:color="auto"/>
        <w:bottom w:val="none" w:sz="0" w:space="0" w:color="auto"/>
        <w:right w:val="none" w:sz="0" w:space="0" w:color="auto"/>
      </w:divBdr>
      <w:divsChild>
        <w:div w:id="1205095363">
          <w:marLeft w:val="0"/>
          <w:marRight w:val="0"/>
          <w:marTop w:val="0"/>
          <w:marBottom w:val="0"/>
          <w:divBdr>
            <w:top w:val="none" w:sz="0" w:space="0" w:color="auto"/>
            <w:left w:val="none" w:sz="0" w:space="0" w:color="auto"/>
            <w:bottom w:val="none" w:sz="0" w:space="0" w:color="auto"/>
            <w:right w:val="none" w:sz="0" w:space="0" w:color="auto"/>
          </w:divBdr>
          <w:divsChild>
            <w:div w:id="15646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7029">
      <w:bodyDiv w:val="1"/>
      <w:marLeft w:val="0"/>
      <w:marRight w:val="0"/>
      <w:marTop w:val="0"/>
      <w:marBottom w:val="0"/>
      <w:divBdr>
        <w:top w:val="none" w:sz="0" w:space="0" w:color="auto"/>
        <w:left w:val="none" w:sz="0" w:space="0" w:color="auto"/>
        <w:bottom w:val="none" w:sz="0" w:space="0" w:color="auto"/>
        <w:right w:val="none" w:sz="0" w:space="0" w:color="auto"/>
      </w:divBdr>
      <w:divsChild>
        <w:div w:id="767116981">
          <w:marLeft w:val="0"/>
          <w:marRight w:val="0"/>
          <w:marTop w:val="0"/>
          <w:marBottom w:val="0"/>
          <w:divBdr>
            <w:top w:val="none" w:sz="0" w:space="0" w:color="auto"/>
            <w:left w:val="none" w:sz="0" w:space="0" w:color="auto"/>
            <w:bottom w:val="none" w:sz="0" w:space="0" w:color="auto"/>
            <w:right w:val="none" w:sz="0" w:space="0" w:color="auto"/>
          </w:divBdr>
          <w:divsChild>
            <w:div w:id="8524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09/si/583/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2026-02-19T12:21:00Z</dcterms:created>
  <dcterms:modified xsi:type="dcterms:W3CDTF">2026-02-19T12:22:00Z</dcterms:modified>
</cp:coreProperties>
</file>