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434CB" w:rsidRPr="00D434CB" w:rsidTr="00D434C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434CB" w:rsidRPr="00D434CB" w:rsidTr="00D434CB">
              <w:trPr>
                <w:tblCellSpacing w:w="15" w:type="dxa"/>
              </w:trPr>
              <w:tc>
                <w:tcPr>
                  <w:tcW w:w="0" w:type="auto"/>
                  <w:hideMark/>
                </w:tcPr>
                <w:p w:rsidR="000367D5" w:rsidRDefault="000367D5" w:rsidP="000367D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367D5" w:rsidRDefault="000367D5" w:rsidP="00D434CB">
                  <w:pPr>
                    <w:spacing w:after="0" w:line="240" w:lineRule="auto"/>
                    <w:jc w:val="center"/>
                    <w:rPr>
                      <w:rFonts w:ascii="Verdana" w:eastAsia="Times New Roman" w:hAnsi="Verdana" w:cs="Arial"/>
                      <w:color w:val="000000"/>
                      <w:sz w:val="20"/>
                      <w:szCs w:val="20"/>
                      <w:lang w:eastAsia="en-IE"/>
                    </w:rPr>
                  </w:pPr>
                </w:p>
                <w:p w:rsidR="00D434CB" w:rsidRPr="00D434CB" w:rsidRDefault="00D434CB" w:rsidP="00D434CB">
                  <w:pPr>
                    <w:spacing w:after="0" w:line="240" w:lineRule="auto"/>
                    <w:jc w:val="center"/>
                    <w:rPr>
                      <w:rFonts w:ascii="Verdana" w:eastAsia="Times New Roman" w:hAnsi="Verdana" w:cs="Arial"/>
                      <w:color w:val="000000"/>
                      <w:sz w:val="20"/>
                      <w:szCs w:val="20"/>
                      <w:lang w:eastAsia="en-IE"/>
                    </w:rPr>
                  </w:pPr>
                  <w:r w:rsidRPr="00D434CB">
                    <w:rPr>
                      <w:rFonts w:ascii="Verdana" w:eastAsia="Times New Roman" w:hAnsi="Verdana" w:cs="Arial"/>
                      <w:color w:val="000000"/>
                      <w:sz w:val="20"/>
                      <w:szCs w:val="20"/>
                      <w:lang w:eastAsia="en-IE"/>
                    </w:rPr>
                    <w:t>S.I. No. 162 of 2010</w:t>
                  </w:r>
                </w:p>
                <w:p w:rsidR="00D434CB" w:rsidRPr="00D434CB" w:rsidRDefault="00D434CB" w:rsidP="00D434CB">
                  <w:pPr>
                    <w:spacing w:after="0"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br/>
                  </w:r>
                  <w:r w:rsidRPr="00D434CB">
                    <w:rPr>
                      <w:rFonts w:ascii="Verdana" w:eastAsia="Times New Roman" w:hAnsi="Verdana" w:cs="Arial"/>
                      <w:i/>
                      <w:iCs/>
                      <w:color w:val="000000"/>
                      <w:sz w:val="15"/>
                      <w:szCs w:val="15"/>
                      <w:lang w:eastAsia="en-IE"/>
                    </w:rPr>
                    <w:t xml:space="preserve">Schedule C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i/>
                      <w:iCs/>
                      <w:color w:val="000000"/>
                      <w:sz w:val="15"/>
                      <w:szCs w:val="15"/>
                      <w:lang w:eastAsia="en-IE"/>
                    </w:rPr>
                    <w:t xml:space="preserve">O. 93A, r. 2(4) </w:t>
                  </w:r>
                </w:p>
                <w:p w:rsidR="00D434CB" w:rsidRPr="00D434CB" w:rsidRDefault="00D434CB" w:rsidP="00D434CB">
                  <w:pPr>
                    <w:spacing w:after="0" w:line="240" w:lineRule="auto"/>
                    <w:jc w:val="center"/>
                    <w:rPr>
                      <w:rFonts w:ascii="Arial" w:eastAsia="Times New Roman" w:hAnsi="Arial" w:cs="Arial"/>
                      <w:color w:val="000000"/>
                      <w:sz w:val="24"/>
                      <w:szCs w:val="24"/>
                      <w:lang w:eastAsia="en-IE"/>
                    </w:rPr>
                  </w:pPr>
                  <w:r w:rsidRPr="00D434CB">
                    <w:rPr>
                      <w:rFonts w:ascii="Arial" w:eastAsia="Times New Roman" w:hAnsi="Arial" w:cs="Arial"/>
                      <w:color w:val="000000"/>
                      <w:sz w:val="24"/>
                      <w:szCs w:val="24"/>
                      <w:lang w:eastAsia="en-IE"/>
                    </w:rPr>
                    <w:br/>
                  </w:r>
                  <w:r w:rsidRPr="00D434CB">
                    <w:rPr>
                      <w:rFonts w:ascii="Verdana" w:eastAsia="Times New Roman" w:hAnsi="Verdana" w:cs="Arial"/>
                      <w:color w:val="000000"/>
                      <w:sz w:val="20"/>
                      <w:szCs w:val="20"/>
                      <w:lang w:eastAsia="en-IE"/>
                    </w:rPr>
                    <w:t xml:space="preserve">No. 93A.6 </w:t>
                  </w:r>
                </w:p>
                <w:p w:rsidR="00D434CB" w:rsidRPr="00D434CB" w:rsidRDefault="00D434CB" w:rsidP="00D434CB">
                  <w:pPr>
                    <w:spacing w:before="100" w:beforeAutospacing="1" w:after="100" w:afterAutospacing="1" w:line="240" w:lineRule="auto"/>
                    <w:jc w:val="center"/>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LAND AND CONVEYANCING LAW REFORM ACT 2009, Section 47</w:t>
                  </w:r>
                  <w:r w:rsidRPr="00D434CB">
                    <w:rPr>
                      <w:rFonts w:ascii="Arial" w:eastAsia="Times New Roman" w:hAnsi="Arial" w:cs="Arial"/>
                      <w:color w:val="000000"/>
                      <w:sz w:val="24"/>
                      <w:szCs w:val="24"/>
                      <w:lang w:eastAsia="en-IE"/>
                    </w:rPr>
                    <w:t xml:space="preserve"> </w:t>
                  </w:r>
                </w:p>
                <w:p w:rsidR="00D434CB" w:rsidRPr="00D434CB" w:rsidRDefault="00D434CB" w:rsidP="00D434CB">
                  <w:pPr>
                    <w:spacing w:before="100" w:beforeAutospacing="1" w:after="100" w:afterAutospacing="1" w:line="240" w:lineRule="auto"/>
                    <w:jc w:val="center"/>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ORDER *DISCHARGING/*MODIFYING A WORKS ORDER </w:t>
                  </w:r>
                </w:p>
                <w:p w:rsidR="00D434CB" w:rsidRPr="00D434CB" w:rsidRDefault="00D434CB" w:rsidP="00D434CB">
                  <w:pPr>
                    <w:spacing w:after="0" w:line="240" w:lineRule="auto"/>
                    <w:rPr>
                      <w:rFonts w:ascii="Arial" w:eastAsia="Times New Roman" w:hAnsi="Arial" w:cs="Arial"/>
                      <w:color w:val="000000"/>
                      <w:sz w:val="24"/>
                      <w:szCs w:val="24"/>
                      <w:lang w:eastAsia="en-IE"/>
                    </w:rPr>
                  </w:pPr>
                  <w:r w:rsidRPr="00D434CB">
                    <w:rPr>
                      <w:rFonts w:ascii="Arial" w:eastAsia="Times New Roman" w:hAnsi="Arial" w:cs="Arial"/>
                      <w:color w:val="000000"/>
                      <w:sz w:val="24"/>
                      <w:szCs w:val="24"/>
                      <w:lang w:eastAsia="en-IE"/>
                    </w:rPr>
                    <w:br/>
                  </w:r>
                  <w:r w:rsidRPr="00D434CB">
                    <w:rPr>
                      <w:rFonts w:ascii="Verdana" w:eastAsia="Times New Roman" w:hAnsi="Verdana" w:cs="Arial"/>
                      <w:color w:val="000000"/>
                      <w:sz w:val="20"/>
                      <w:szCs w:val="20"/>
                      <w:lang w:eastAsia="en-IE"/>
                    </w:rPr>
                    <w:t xml:space="preserve">District Court Area of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District No.</w:t>
                  </w:r>
                  <w:r w:rsidRPr="00D434CB">
                    <w:rPr>
                      <w:rFonts w:ascii="Arial" w:eastAsia="Times New Roman" w:hAnsi="Arial" w:cs="Arial"/>
                      <w:color w:val="000000"/>
                      <w:sz w:val="24"/>
                      <w:szCs w:val="24"/>
                      <w:lang w:eastAsia="en-IE"/>
                    </w:rPr>
                    <w:t xml:space="preserve">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 Applicant </w:t>
                  </w:r>
                  <w:bookmarkStart w:id="0" w:name="_GoBack"/>
                  <w:bookmarkEnd w:id="0"/>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 Building owner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 Adjoining owner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WHEREAS UPON APPLICATION made to the Court today by the above-named applicant, of................... (in the court area and district aforesaid) for an order under section 47 of the above-mentioned Act *discharging/*modifying a works order made by the District Court at ............... under section 45 of the said Act on the ..... day of ................. 20..... authorising the carrying out of specified works in a building or on land at.................. in the court area and district aforesaid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THE COURT BEING SATISFIED THAT notice of the application was duly served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BEING SATISFIED THAT the applicant is affected by the said works order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*HAVING HEARD *the evidence adduced and *the submissions on behalf of *the applicant, *the building owner, ..............., *and the adjoining owner, ..................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*HEREBY DISCHARGES the said works order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*HEREBY MODIFIES the said works order as follows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*and on the following terms and conditions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 xml:space="preserve">Dated this ..... day of ............ 20......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color w:val="000000"/>
                      <w:sz w:val="20"/>
                      <w:szCs w:val="20"/>
                      <w:lang w:eastAsia="en-IE"/>
                    </w:rPr>
                    <w:t>Signed ....................... J</w:t>
                  </w:r>
                  <w:r w:rsidRPr="00D434CB">
                    <w:rPr>
                      <w:rFonts w:ascii="Arial" w:eastAsia="Times New Roman" w:hAnsi="Arial" w:cs="Arial"/>
                      <w:color w:val="000000"/>
                      <w:sz w:val="24"/>
                      <w:szCs w:val="24"/>
                      <w:lang w:eastAsia="en-IE"/>
                    </w:rPr>
                    <w:t xml:space="preserve"> </w:t>
                  </w:r>
                </w:p>
                <w:p w:rsidR="00D434CB" w:rsidRPr="00D434CB" w:rsidRDefault="00D07F10" w:rsidP="00D434CB">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J</w:t>
                  </w:r>
                  <w:r w:rsidR="00D434CB" w:rsidRPr="00D434CB">
                    <w:rPr>
                      <w:rFonts w:ascii="Verdana" w:eastAsia="Times New Roman" w:hAnsi="Verdana" w:cs="Arial"/>
                      <w:color w:val="000000"/>
                      <w:sz w:val="20"/>
                      <w:szCs w:val="20"/>
                      <w:lang w:eastAsia="en-IE"/>
                    </w:rPr>
                    <w:t xml:space="preserve">udge of the District Court </w:t>
                  </w:r>
                </w:p>
                <w:p w:rsidR="00D434CB" w:rsidRPr="00D434CB" w:rsidRDefault="00D434CB" w:rsidP="00D434CB">
                  <w:pPr>
                    <w:spacing w:before="100" w:beforeAutospacing="1" w:after="100" w:afterAutospacing="1" w:line="240" w:lineRule="auto"/>
                    <w:rPr>
                      <w:rFonts w:ascii="Arial" w:eastAsia="Times New Roman" w:hAnsi="Arial" w:cs="Arial"/>
                      <w:color w:val="000000"/>
                      <w:sz w:val="24"/>
                      <w:szCs w:val="24"/>
                      <w:lang w:eastAsia="en-IE"/>
                    </w:rPr>
                  </w:pPr>
                  <w:r w:rsidRPr="00D434CB">
                    <w:rPr>
                      <w:rFonts w:ascii="Verdana" w:eastAsia="Times New Roman" w:hAnsi="Verdana" w:cs="Arial"/>
                      <w:i/>
                      <w:iCs/>
                      <w:color w:val="000000"/>
                      <w:sz w:val="15"/>
                      <w:szCs w:val="15"/>
                      <w:lang w:eastAsia="en-IE"/>
                    </w:rPr>
                    <w:t xml:space="preserve">*delete where inapplicable </w:t>
                  </w:r>
                </w:p>
              </w:tc>
            </w:tr>
          </w:tbl>
          <w:p w:rsidR="00D434CB" w:rsidRPr="00D434CB" w:rsidRDefault="00D434CB" w:rsidP="00D434CB">
            <w:pPr>
              <w:spacing w:after="0" w:line="240" w:lineRule="auto"/>
              <w:rPr>
                <w:rFonts w:ascii="Arial" w:eastAsia="Times New Roman" w:hAnsi="Arial" w:cs="Arial"/>
                <w:color w:val="000000"/>
                <w:sz w:val="24"/>
                <w:szCs w:val="24"/>
                <w:lang w:eastAsia="en-IE"/>
              </w:rPr>
            </w:pPr>
          </w:p>
        </w:tc>
      </w:tr>
    </w:tbl>
    <w:p w:rsidR="00133103" w:rsidRDefault="00133103"/>
    <w:sectPr w:rsidR="00133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CB"/>
    <w:rsid w:val="000367D5"/>
    <w:rsid w:val="00133103"/>
    <w:rsid w:val="00D07F10"/>
    <w:rsid w:val="00D43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7BBD"/>
  <w15:chartTrackingRefBased/>
  <w15:docId w15:val="{5BF7E4C2-7FAF-48F7-9B6D-8B70141E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4C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7618">
      <w:bodyDiv w:val="1"/>
      <w:marLeft w:val="0"/>
      <w:marRight w:val="0"/>
      <w:marTop w:val="0"/>
      <w:marBottom w:val="0"/>
      <w:divBdr>
        <w:top w:val="none" w:sz="0" w:space="0" w:color="auto"/>
        <w:left w:val="none" w:sz="0" w:space="0" w:color="auto"/>
        <w:bottom w:val="none" w:sz="0" w:space="0" w:color="auto"/>
        <w:right w:val="none" w:sz="0" w:space="0" w:color="auto"/>
      </w:divBdr>
    </w:div>
    <w:div w:id="1400324322">
      <w:bodyDiv w:val="1"/>
      <w:marLeft w:val="0"/>
      <w:marRight w:val="0"/>
      <w:marTop w:val="0"/>
      <w:marBottom w:val="0"/>
      <w:divBdr>
        <w:top w:val="none" w:sz="0" w:space="0" w:color="auto"/>
        <w:left w:val="none" w:sz="0" w:space="0" w:color="auto"/>
        <w:bottom w:val="none" w:sz="0" w:space="0" w:color="auto"/>
        <w:right w:val="none" w:sz="0" w:space="0" w:color="auto"/>
      </w:divBdr>
      <w:divsChild>
        <w:div w:id="48255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3</cp:revision>
  <dcterms:created xsi:type="dcterms:W3CDTF">2019-10-29T14:20:00Z</dcterms:created>
  <dcterms:modified xsi:type="dcterms:W3CDTF">2019-11-08T15:09:00Z</dcterms:modified>
</cp:coreProperties>
</file>