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653FE9" w:rsidRPr="00653FE9" w:rsidTr="00653FE9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653FE9" w:rsidRPr="00653FE9" w:rsidTr="00653FE9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613DD4" w:rsidRDefault="00613DD4" w:rsidP="00D76263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- Schedule C - Forms in civil proceedings</w:t>
                  </w:r>
                </w:p>
                <w:p w:rsidR="00653FE9" w:rsidRPr="00653FE9" w:rsidRDefault="00653FE9" w:rsidP="00D7626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53FE9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653FE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S.I. No. 17 of 2014</w:t>
                  </w:r>
                </w:p>
                <w:p w:rsidR="00653FE9" w:rsidRPr="00653FE9" w:rsidRDefault="00653FE9" w:rsidP="00653FE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53FE9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="00D7626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No. </w:t>
                  </w:r>
                  <w:bookmarkStart w:id="0" w:name="_GoBack"/>
                  <w:bookmarkEnd w:id="0"/>
                  <w:r w:rsidRPr="00653FE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40D.01</w:t>
                  </w:r>
                  <w:r w:rsidRPr="00653FE9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53FE9" w:rsidRPr="00653FE9" w:rsidRDefault="00653FE9" w:rsidP="00653FE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53FE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Notice of appeal to District Court</w:t>
                  </w:r>
                </w:p>
                <w:p w:rsidR="00653FE9" w:rsidRPr="00653FE9" w:rsidRDefault="00653FE9" w:rsidP="00653FE9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53FE9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653FE9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Schedule C</w:t>
                  </w:r>
                  <w:r w:rsidRPr="00653FE9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br/>
                    <w:t>O.40D, r. 3</w:t>
                  </w:r>
                  <w:r w:rsidRPr="00653FE9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53FE9" w:rsidRPr="00653FE9" w:rsidRDefault="00653FE9" w:rsidP="00653FE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53FE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Area of</w:t>
                  </w:r>
                  <w:r w:rsidRPr="00653FE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br/>
                    <w:t>District No.</w:t>
                  </w:r>
                  <w:r w:rsidRPr="00653FE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br/>
                    <w:t>Record number:</w:t>
                  </w:r>
                  <w:r w:rsidRPr="00653FE9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53FE9" w:rsidRPr="00653FE9" w:rsidRDefault="00653FE9" w:rsidP="00653FE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53FE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In the matter of section ......of the </w:t>
                  </w:r>
                  <w:proofErr w:type="gramStart"/>
                  <w:r w:rsidRPr="00653FE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 w:rsidRPr="00653FE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[</w:t>
                  </w:r>
                  <w:r w:rsidRPr="00653FE9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20"/>
                      <w:szCs w:val="20"/>
                      <w:lang w:eastAsia="en-IE"/>
                    </w:rPr>
                    <w:t>insert details of the relevant enactment relied on</w:t>
                  </w:r>
                  <w:r w:rsidRPr="00653FE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]</w:t>
                  </w:r>
                  <w:r w:rsidRPr="00653FE9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53FE9" w:rsidRPr="00653FE9" w:rsidRDefault="00653FE9" w:rsidP="00653FE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53FE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Between</w:t>
                  </w:r>
                  <w:r w:rsidRPr="00653FE9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53FE9" w:rsidRPr="00653FE9" w:rsidRDefault="00653FE9" w:rsidP="00653FE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53FE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........ Appellant</w:t>
                  </w:r>
                  <w:r w:rsidRPr="00653FE9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53FE9" w:rsidRPr="00653FE9" w:rsidRDefault="00653FE9" w:rsidP="00653FE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53FE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........ Respondent</w:t>
                  </w:r>
                  <w:r w:rsidRPr="00653FE9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53FE9" w:rsidRPr="00653FE9" w:rsidRDefault="00653FE9" w:rsidP="00653FE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53FE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TAKE NOTICE that the above-named appellant, of ........ will appeal at the sitting of the District Court to be held at........ on the ...... day of ........ 20.... at ........ a.m./p.m. from the *notice *decision * direction of the respondent, of ........ *served *given on the ...... day of ........ 20.... at ........ *in the above Court *(area and) district aforesaid under section ...... of the ........ (</w:t>
                  </w:r>
                  <w:r w:rsidRPr="00653FE9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20"/>
                      <w:szCs w:val="20"/>
                      <w:lang w:eastAsia="en-IE"/>
                    </w:rPr>
                    <w:t>title of enactment</w:t>
                  </w:r>
                  <w:r w:rsidRPr="00653FE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)</w:t>
                  </w:r>
                  <w:r w:rsidRPr="00653FE9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53FE9" w:rsidRPr="00653FE9" w:rsidRDefault="00653FE9" w:rsidP="00653FE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53FE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whereby ........ (</w:t>
                  </w:r>
                  <w:r w:rsidRPr="00653FE9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20"/>
                      <w:szCs w:val="20"/>
                      <w:lang w:eastAsia="en-IE"/>
                    </w:rPr>
                    <w:t>give details of the notice, decision or direction appealed from</w:t>
                  </w:r>
                  <w:r w:rsidRPr="00653FE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)</w:t>
                  </w:r>
                  <w:r w:rsidRPr="00653FE9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53FE9" w:rsidRPr="00653FE9" w:rsidRDefault="00653FE9" w:rsidP="00653FE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53FE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And the appellant will apply for [</w:t>
                  </w:r>
                  <w:r w:rsidRPr="00653FE9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20"/>
                      <w:szCs w:val="20"/>
                      <w:lang w:eastAsia="en-IE"/>
                    </w:rPr>
                    <w:t xml:space="preserve">Specify any further or consequential relief or orders sought in accordance with the enactment e.g. An order granting the applicant a licence to </w:t>
                  </w:r>
                  <w:proofErr w:type="gramStart"/>
                  <w:r w:rsidRPr="00653FE9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20"/>
                      <w:szCs w:val="20"/>
                      <w:lang w:eastAsia="en-IE"/>
                    </w:rPr>
                    <w:t>........ ,</w:t>
                  </w:r>
                  <w:proofErr w:type="gramEnd"/>
                  <w:r w:rsidRPr="00653FE9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20"/>
                      <w:szCs w:val="20"/>
                      <w:lang w:eastAsia="en-IE"/>
                    </w:rPr>
                    <w:t xml:space="preserve"> etc</w:t>
                  </w:r>
                  <w:r w:rsidRPr="00653FE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]</w:t>
                  </w:r>
                  <w:r w:rsidRPr="00653FE9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53FE9" w:rsidRPr="00653FE9" w:rsidRDefault="00653FE9" w:rsidP="00653FE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53FE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The grounds for the appeal are as follows: ........ [</w:t>
                  </w:r>
                  <w:r w:rsidRPr="00653FE9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20"/>
                      <w:szCs w:val="20"/>
                      <w:lang w:eastAsia="en-IE"/>
                    </w:rPr>
                    <w:t>set out in summary the grounds of the appeal</w:t>
                  </w:r>
                  <w:r w:rsidRPr="00653FE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].</w:t>
                  </w:r>
                  <w:r w:rsidRPr="00653FE9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53FE9" w:rsidRPr="00653FE9" w:rsidRDefault="00653FE9" w:rsidP="00653FE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53FE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Particular legal provisions relied on in the appeal ........ [</w:t>
                  </w:r>
                  <w:r w:rsidRPr="00653FE9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20"/>
                      <w:szCs w:val="20"/>
                      <w:lang w:eastAsia="en-IE"/>
                    </w:rPr>
                    <w:t>identify any particular legal provisions relied on in the appeal</w:t>
                  </w:r>
                  <w:r w:rsidRPr="00653FE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].</w:t>
                  </w:r>
                </w:p>
                <w:p w:rsidR="00653FE9" w:rsidRPr="00653FE9" w:rsidRDefault="00653FE9" w:rsidP="00653FE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53FE9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653FE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LIST OF DOCUMENTS ON WHICH THE APPELLANT WILL RELY AND COPIES OF WHICH ARE ATTACHED</w:t>
                  </w:r>
                </w:p>
                <w:tbl>
                  <w:tblPr>
                    <w:tblW w:w="0" w:type="auto"/>
                    <w:tblCellSpacing w:w="15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16"/>
                    <w:gridCol w:w="2137"/>
                    <w:gridCol w:w="1897"/>
                    <w:gridCol w:w="4270"/>
                  </w:tblGrid>
                  <w:tr w:rsidR="00653FE9" w:rsidRPr="00653FE9">
                    <w:trPr>
                      <w:tblCellSpacing w:w="15" w:type="dxa"/>
                    </w:trPr>
                    <w:tc>
                      <w:tcPr>
                        <w:tcW w:w="61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653FE9" w:rsidRPr="00653FE9" w:rsidRDefault="00653FE9" w:rsidP="00653FE9">
                        <w:pPr>
                          <w:spacing w:after="0" w:line="240" w:lineRule="auto"/>
                          <w:rPr>
                            <w:rFonts w:ascii="Verdana" w:eastAsia="Times New Roman" w:hAnsi="Verdana" w:cs="Arial"/>
                            <w:color w:val="000000"/>
                            <w:sz w:val="24"/>
                            <w:szCs w:val="24"/>
                            <w:lang w:eastAsia="en-IE"/>
                          </w:rPr>
                        </w:pPr>
                        <w:r w:rsidRPr="00653FE9">
                          <w:rPr>
                            <w:rFonts w:ascii="Verdana" w:eastAsia="Times New Roman" w:hAnsi="Verdana" w:cs="Arial"/>
                            <w:noProof/>
                            <w:color w:val="000000"/>
                            <w:sz w:val="24"/>
                            <w:szCs w:val="24"/>
                            <w:lang w:eastAsia="en-IE"/>
                          </w:rPr>
                          <w:drawing>
                            <wp:inline distT="0" distB="0" distL="0" distR="0">
                              <wp:extent cx="9525" cy="9525"/>
                              <wp:effectExtent l="0" t="0" r="0" b="0"/>
                              <wp:docPr id="4" name="Picture 4" descr="http://www.courts.ie/icons/ecblank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courts.ie/icons/ecblank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3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653FE9" w:rsidRPr="00653FE9" w:rsidRDefault="00653FE9" w:rsidP="00653FE9">
                        <w:pPr>
                          <w:spacing w:after="0" w:line="240" w:lineRule="auto"/>
                          <w:rPr>
                            <w:rFonts w:ascii="Verdana" w:eastAsia="Times New Roman" w:hAnsi="Verdana" w:cs="Arial"/>
                            <w:color w:val="000000"/>
                            <w:sz w:val="24"/>
                            <w:szCs w:val="24"/>
                            <w:lang w:eastAsia="en-IE"/>
                          </w:rPr>
                        </w:pPr>
                        <w:r w:rsidRPr="00653FE9">
                          <w:rPr>
                            <w:rFonts w:ascii="Verdana" w:eastAsia="Times New Roman" w:hAnsi="Verdana" w:cs="Arial"/>
                            <w:color w:val="000000"/>
                            <w:sz w:val="20"/>
                            <w:szCs w:val="20"/>
                            <w:lang w:eastAsia="en-IE"/>
                          </w:rPr>
                          <w:t>Document</w:t>
                        </w:r>
                      </w:p>
                    </w:tc>
                    <w:tc>
                      <w:tcPr>
                        <w:tcW w:w="20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653FE9" w:rsidRPr="00653FE9" w:rsidRDefault="00653FE9" w:rsidP="00653FE9">
                        <w:pPr>
                          <w:spacing w:after="0" w:line="240" w:lineRule="auto"/>
                          <w:rPr>
                            <w:rFonts w:ascii="Verdana" w:eastAsia="Times New Roman" w:hAnsi="Verdana" w:cs="Arial"/>
                            <w:color w:val="000000"/>
                            <w:sz w:val="24"/>
                            <w:szCs w:val="24"/>
                            <w:lang w:eastAsia="en-IE"/>
                          </w:rPr>
                        </w:pPr>
                        <w:r w:rsidRPr="00653FE9">
                          <w:rPr>
                            <w:rFonts w:ascii="Verdana" w:eastAsia="Times New Roman" w:hAnsi="Verdana" w:cs="Arial"/>
                            <w:color w:val="000000"/>
                            <w:sz w:val="20"/>
                            <w:szCs w:val="20"/>
                            <w:lang w:eastAsia="en-IE"/>
                          </w:rPr>
                          <w:t>Date</w:t>
                        </w:r>
                      </w:p>
                    </w:tc>
                    <w:tc>
                      <w:tcPr>
                        <w:tcW w:w="490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653FE9" w:rsidRPr="00653FE9" w:rsidRDefault="00653FE9" w:rsidP="00653FE9">
                        <w:pPr>
                          <w:spacing w:after="0" w:line="240" w:lineRule="auto"/>
                          <w:rPr>
                            <w:rFonts w:ascii="Verdana" w:eastAsia="Times New Roman" w:hAnsi="Verdana" w:cs="Arial"/>
                            <w:color w:val="000000"/>
                            <w:sz w:val="24"/>
                            <w:szCs w:val="24"/>
                            <w:lang w:eastAsia="en-IE"/>
                          </w:rPr>
                        </w:pPr>
                        <w:r w:rsidRPr="00653FE9">
                          <w:rPr>
                            <w:rFonts w:ascii="Verdana" w:eastAsia="Times New Roman" w:hAnsi="Verdana" w:cs="Arial"/>
                            <w:color w:val="000000"/>
                            <w:sz w:val="20"/>
                            <w:szCs w:val="20"/>
                            <w:lang w:eastAsia="en-IE"/>
                          </w:rPr>
                          <w:t>Description</w:t>
                        </w:r>
                      </w:p>
                    </w:tc>
                  </w:tr>
                  <w:tr w:rsidR="00653FE9" w:rsidRPr="00653FE9">
                    <w:trPr>
                      <w:tblCellSpacing w:w="15" w:type="dxa"/>
                    </w:trPr>
                    <w:tc>
                      <w:tcPr>
                        <w:tcW w:w="61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653FE9" w:rsidRPr="00653FE9" w:rsidRDefault="00653FE9" w:rsidP="00653FE9">
                        <w:pPr>
                          <w:spacing w:after="0" w:line="240" w:lineRule="auto"/>
                          <w:rPr>
                            <w:rFonts w:ascii="Verdana" w:eastAsia="Times New Roman" w:hAnsi="Verdana" w:cs="Arial"/>
                            <w:color w:val="000000"/>
                            <w:sz w:val="24"/>
                            <w:szCs w:val="24"/>
                            <w:lang w:eastAsia="en-IE"/>
                          </w:rPr>
                        </w:pPr>
                        <w:r w:rsidRPr="00653FE9">
                          <w:rPr>
                            <w:rFonts w:ascii="Verdana" w:eastAsia="Times New Roman" w:hAnsi="Verdana" w:cs="Arial"/>
                            <w:color w:val="000000"/>
                            <w:sz w:val="20"/>
                            <w:szCs w:val="20"/>
                            <w:lang w:eastAsia="en-IE"/>
                          </w:rPr>
                          <w:t>1</w:t>
                        </w:r>
                      </w:p>
                    </w:tc>
                    <w:tc>
                      <w:tcPr>
                        <w:tcW w:w="23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653FE9" w:rsidRPr="00653FE9" w:rsidRDefault="00653FE9" w:rsidP="00653FE9">
                        <w:pPr>
                          <w:spacing w:after="0" w:line="240" w:lineRule="auto"/>
                          <w:rPr>
                            <w:rFonts w:ascii="Verdana" w:eastAsia="Times New Roman" w:hAnsi="Verdana" w:cs="Arial"/>
                            <w:color w:val="000000"/>
                            <w:sz w:val="24"/>
                            <w:szCs w:val="24"/>
                            <w:lang w:eastAsia="en-IE"/>
                          </w:rPr>
                        </w:pPr>
                        <w:r w:rsidRPr="00653FE9">
                          <w:rPr>
                            <w:rFonts w:ascii="Verdana" w:eastAsia="Times New Roman" w:hAnsi="Verdana" w:cs="Arial"/>
                            <w:i/>
                            <w:iCs/>
                            <w:color w:val="000000"/>
                            <w:sz w:val="20"/>
                            <w:szCs w:val="20"/>
                            <w:lang w:eastAsia="en-IE"/>
                          </w:rPr>
                          <w:t>e.g. prohibition notice</w:t>
                        </w:r>
                      </w:p>
                    </w:tc>
                    <w:tc>
                      <w:tcPr>
                        <w:tcW w:w="20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653FE9" w:rsidRPr="00653FE9" w:rsidRDefault="00653FE9" w:rsidP="00653FE9">
                        <w:pPr>
                          <w:spacing w:after="0" w:line="240" w:lineRule="auto"/>
                          <w:rPr>
                            <w:rFonts w:ascii="Verdana" w:eastAsia="Times New Roman" w:hAnsi="Verdana" w:cs="Arial"/>
                            <w:color w:val="000000"/>
                            <w:sz w:val="24"/>
                            <w:szCs w:val="24"/>
                            <w:lang w:eastAsia="en-IE"/>
                          </w:rPr>
                        </w:pPr>
                        <w:r w:rsidRPr="00653FE9">
                          <w:rPr>
                            <w:rFonts w:ascii="Verdana" w:eastAsia="Times New Roman" w:hAnsi="Verdana" w:cs="Arial"/>
                            <w:i/>
                            <w:iCs/>
                            <w:color w:val="000000"/>
                            <w:sz w:val="20"/>
                            <w:szCs w:val="20"/>
                            <w:lang w:eastAsia="en-IE"/>
                          </w:rPr>
                          <w:t>1 September 2013</w:t>
                        </w:r>
                      </w:p>
                    </w:tc>
                    <w:tc>
                      <w:tcPr>
                        <w:tcW w:w="490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653FE9" w:rsidRPr="00653FE9" w:rsidRDefault="00653FE9" w:rsidP="00653FE9">
                        <w:pPr>
                          <w:spacing w:after="0" w:line="240" w:lineRule="auto"/>
                          <w:rPr>
                            <w:rFonts w:ascii="Verdana" w:eastAsia="Times New Roman" w:hAnsi="Verdana" w:cs="Arial"/>
                            <w:color w:val="000000"/>
                            <w:sz w:val="24"/>
                            <w:szCs w:val="24"/>
                            <w:lang w:eastAsia="en-IE"/>
                          </w:rPr>
                        </w:pPr>
                        <w:r w:rsidRPr="00653FE9">
                          <w:rPr>
                            <w:rFonts w:ascii="Verdana" w:eastAsia="Times New Roman" w:hAnsi="Verdana" w:cs="Arial"/>
                            <w:i/>
                            <w:iCs/>
                            <w:color w:val="000000"/>
                            <w:sz w:val="20"/>
                            <w:szCs w:val="20"/>
                            <w:lang w:eastAsia="en-IE"/>
                          </w:rPr>
                          <w:t>Prohibition notice issued by the respondent to the appellant</w:t>
                        </w:r>
                      </w:p>
                    </w:tc>
                  </w:tr>
                  <w:tr w:rsidR="00653FE9" w:rsidRPr="00653FE9">
                    <w:trPr>
                      <w:tblCellSpacing w:w="15" w:type="dxa"/>
                    </w:trPr>
                    <w:tc>
                      <w:tcPr>
                        <w:tcW w:w="61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653FE9" w:rsidRPr="00653FE9" w:rsidRDefault="00653FE9" w:rsidP="00653FE9">
                        <w:pPr>
                          <w:spacing w:after="0" w:line="240" w:lineRule="auto"/>
                          <w:rPr>
                            <w:rFonts w:ascii="Verdana" w:eastAsia="Times New Roman" w:hAnsi="Verdana" w:cs="Arial"/>
                            <w:color w:val="000000"/>
                            <w:sz w:val="24"/>
                            <w:szCs w:val="24"/>
                            <w:lang w:eastAsia="en-IE"/>
                          </w:rPr>
                        </w:pPr>
                        <w:r w:rsidRPr="00653FE9">
                          <w:rPr>
                            <w:rFonts w:ascii="Verdana" w:eastAsia="Times New Roman" w:hAnsi="Verdana" w:cs="Arial"/>
                            <w:color w:val="000000"/>
                            <w:sz w:val="20"/>
                            <w:szCs w:val="20"/>
                            <w:lang w:eastAsia="en-IE"/>
                          </w:rPr>
                          <w:t>2</w:t>
                        </w:r>
                      </w:p>
                    </w:tc>
                    <w:tc>
                      <w:tcPr>
                        <w:tcW w:w="23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653FE9" w:rsidRPr="00653FE9" w:rsidRDefault="00653FE9" w:rsidP="00653FE9">
                        <w:pPr>
                          <w:spacing w:after="0" w:line="240" w:lineRule="auto"/>
                          <w:rPr>
                            <w:rFonts w:ascii="Verdana" w:eastAsia="Times New Roman" w:hAnsi="Verdana" w:cs="Arial"/>
                            <w:color w:val="000000"/>
                            <w:sz w:val="24"/>
                            <w:szCs w:val="24"/>
                            <w:lang w:eastAsia="en-IE"/>
                          </w:rPr>
                        </w:pPr>
                        <w:r w:rsidRPr="00653FE9">
                          <w:rPr>
                            <w:rFonts w:ascii="Verdana" w:eastAsia="Times New Roman" w:hAnsi="Verdana" w:cs="Arial"/>
                            <w:i/>
                            <w:iCs/>
                            <w:color w:val="000000"/>
                            <w:sz w:val="20"/>
                            <w:szCs w:val="20"/>
                            <w:lang w:eastAsia="en-IE"/>
                          </w:rPr>
                          <w:t>e.g. letter</w:t>
                        </w:r>
                      </w:p>
                    </w:tc>
                    <w:tc>
                      <w:tcPr>
                        <w:tcW w:w="20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653FE9" w:rsidRPr="00653FE9" w:rsidRDefault="00653FE9" w:rsidP="00653FE9">
                        <w:pPr>
                          <w:spacing w:after="0" w:line="240" w:lineRule="auto"/>
                          <w:rPr>
                            <w:rFonts w:ascii="Verdana" w:eastAsia="Times New Roman" w:hAnsi="Verdana" w:cs="Arial"/>
                            <w:color w:val="000000"/>
                            <w:sz w:val="24"/>
                            <w:szCs w:val="24"/>
                            <w:lang w:eastAsia="en-IE"/>
                          </w:rPr>
                        </w:pPr>
                        <w:r w:rsidRPr="00653FE9">
                          <w:rPr>
                            <w:rFonts w:ascii="Verdana" w:eastAsia="Times New Roman" w:hAnsi="Verdana" w:cs="Arial"/>
                            <w:i/>
                            <w:iCs/>
                            <w:color w:val="000000"/>
                            <w:sz w:val="20"/>
                            <w:szCs w:val="20"/>
                            <w:lang w:eastAsia="en-IE"/>
                          </w:rPr>
                          <w:t>1 September 2013</w:t>
                        </w:r>
                      </w:p>
                    </w:tc>
                    <w:tc>
                      <w:tcPr>
                        <w:tcW w:w="490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653FE9" w:rsidRPr="00653FE9" w:rsidRDefault="00653FE9" w:rsidP="00653FE9">
                        <w:pPr>
                          <w:spacing w:after="0" w:line="240" w:lineRule="auto"/>
                          <w:rPr>
                            <w:rFonts w:ascii="Verdana" w:eastAsia="Times New Roman" w:hAnsi="Verdana" w:cs="Arial"/>
                            <w:color w:val="000000"/>
                            <w:sz w:val="24"/>
                            <w:szCs w:val="24"/>
                            <w:lang w:eastAsia="en-IE"/>
                          </w:rPr>
                        </w:pPr>
                        <w:r w:rsidRPr="00653FE9">
                          <w:rPr>
                            <w:rFonts w:ascii="Verdana" w:eastAsia="Times New Roman" w:hAnsi="Verdana" w:cs="Arial"/>
                            <w:i/>
                            <w:iCs/>
                            <w:color w:val="000000"/>
                            <w:sz w:val="20"/>
                            <w:szCs w:val="20"/>
                            <w:lang w:eastAsia="en-IE"/>
                          </w:rPr>
                          <w:t>Letter by the respondent sending the prohibition notice to the appellant</w:t>
                        </w:r>
                      </w:p>
                    </w:tc>
                  </w:tr>
                  <w:tr w:rsidR="00653FE9" w:rsidRPr="00653FE9">
                    <w:trPr>
                      <w:tblCellSpacing w:w="15" w:type="dxa"/>
                    </w:trPr>
                    <w:tc>
                      <w:tcPr>
                        <w:tcW w:w="61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653FE9" w:rsidRPr="00653FE9" w:rsidRDefault="00653FE9" w:rsidP="00653FE9">
                        <w:pPr>
                          <w:spacing w:after="0" w:line="240" w:lineRule="auto"/>
                          <w:rPr>
                            <w:rFonts w:ascii="Verdana" w:eastAsia="Times New Roman" w:hAnsi="Verdana" w:cs="Arial"/>
                            <w:color w:val="000000"/>
                            <w:sz w:val="24"/>
                            <w:szCs w:val="24"/>
                            <w:lang w:eastAsia="en-IE"/>
                          </w:rPr>
                        </w:pPr>
                        <w:r w:rsidRPr="00653FE9">
                          <w:rPr>
                            <w:rFonts w:ascii="Verdana" w:eastAsia="Times New Roman" w:hAnsi="Verdana" w:cs="Arial"/>
                            <w:color w:val="000000"/>
                            <w:sz w:val="20"/>
                            <w:szCs w:val="20"/>
                            <w:lang w:eastAsia="en-IE"/>
                          </w:rPr>
                          <w:t>Etc</w:t>
                        </w:r>
                      </w:p>
                    </w:tc>
                    <w:tc>
                      <w:tcPr>
                        <w:tcW w:w="23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653FE9" w:rsidRPr="00653FE9" w:rsidRDefault="00653FE9" w:rsidP="00653FE9">
                        <w:pPr>
                          <w:spacing w:after="0" w:line="240" w:lineRule="auto"/>
                          <w:rPr>
                            <w:rFonts w:ascii="Verdana" w:eastAsia="Times New Roman" w:hAnsi="Verdana" w:cs="Arial"/>
                            <w:color w:val="000000"/>
                            <w:sz w:val="24"/>
                            <w:szCs w:val="24"/>
                            <w:lang w:eastAsia="en-IE"/>
                          </w:rPr>
                        </w:pPr>
                        <w:r w:rsidRPr="00653FE9">
                          <w:rPr>
                            <w:rFonts w:ascii="Verdana" w:eastAsia="Times New Roman" w:hAnsi="Verdana" w:cs="Arial"/>
                            <w:noProof/>
                            <w:color w:val="000000"/>
                            <w:sz w:val="24"/>
                            <w:szCs w:val="24"/>
                            <w:lang w:eastAsia="en-IE"/>
                          </w:rPr>
                          <w:drawing>
                            <wp:inline distT="0" distB="0" distL="0" distR="0">
                              <wp:extent cx="9525" cy="9525"/>
                              <wp:effectExtent l="0" t="0" r="0" b="0"/>
                              <wp:docPr id="3" name="Picture 3" descr="http://www.courts.ie/icons/ecblank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courts.ie/icons/ecblank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0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653FE9" w:rsidRPr="00653FE9" w:rsidRDefault="00653FE9" w:rsidP="00653FE9">
                        <w:pPr>
                          <w:spacing w:after="0" w:line="240" w:lineRule="auto"/>
                          <w:rPr>
                            <w:rFonts w:ascii="Verdana" w:eastAsia="Times New Roman" w:hAnsi="Verdana" w:cs="Arial"/>
                            <w:color w:val="000000"/>
                            <w:sz w:val="24"/>
                            <w:szCs w:val="24"/>
                            <w:lang w:eastAsia="en-IE"/>
                          </w:rPr>
                        </w:pPr>
                        <w:r w:rsidRPr="00653FE9">
                          <w:rPr>
                            <w:rFonts w:ascii="Verdana" w:eastAsia="Times New Roman" w:hAnsi="Verdana" w:cs="Arial"/>
                            <w:noProof/>
                            <w:color w:val="000000"/>
                            <w:sz w:val="24"/>
                            <w:szCs w:val="24"/>
                            <w:lang w:eastAsia="en-IE"/>
                          </w:rPr>
                          <w:drawing>
                            <wp:inline distT="0" distB="0" distL="0" distR="0">
                              <wp:extent cx="9525" cy="9525"/>
                              <wp:effectExtent l="0" t="0" r="0" b="0"/>
                              <wp:docPr id="2" name="Picture 2" descr="http://www.courts.ie/icons/ecblank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courts.ie/icons/ecblank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90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653FE9" w:rsidRPr="00653FE9" w:rsidRDefault="00653FE9" w:rsidP="00653FE9">
                        <w:pPr>
                          <w:spacing w:after="0" w:line="240" w:lineRule="auto"/>
                          <w:rPr>
                            <w:rFonts w:ascii="Verdana" w:eastAsia="Times New Roman" w:hAnsi="Verdana" w:cs="Arial"/>
                            <w:color w:val="000000"/>
                            <w:sz w:val="24"/>
                            <w:szCs w:val="24"/>
                            <w:lang w:eastAsia="en-IE"/>
                          </w:rPr>
                        </w:pPr>
                        <w:r w:rsidRPr="00653FE9">
                          <w:rPr>
                            <w:rFonts w:ascii="Verdana" w:eastAsia="Times New Roman" w:hAnsi="Verdana" w:cs="Arial"/>
                            <w:noProof/>
                            <w:color w:val="000000"/>
                            <w:sz w:val="24"/>
                            <w:szCs w:val="24"/>
                            <w:lang w:eastAsia="en-IE"/>
                          </w:rPr>
                          <w:drawing>
                            <wp:inline distT="0" distB="0" distL="0" distR="0">
                              <wp:extent cx="9525" cy="9525"/>
                              <wp:effectExtent l="0" t="0" r="0" b="0"/>
                              <wp:docPr id="1" name="Picture 1" descr="http://www.courts.ie/icons/ecblank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courts.ie/icons/ecblank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653FE9" w:rsidRPr="00653FE9" w:rsidRDefault="00653FE9" w:rsidP="00653FE9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53FE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lastRenderedPageBreak/>
                    <w:t xml:space="preserve">Signed: ........ </w:t>
                  </w:r>
                </w:p>
                <w:p w:rsidR="00653FE9" w:rsidRPr="00653FE9" w:rsidRDefault="00653FE9" w:rsidP="00653FE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53FE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*(Solicitor for the) appellant</w:t>
                  </w:r>
                  <w:r w:rsidRPr="00653FE9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53FE9" w:rsidRPr="00653FE9" w:rsidRDefault="00653FE9" w:rsidP="00653FE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53FE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To: District Court Clerk at ........ </w:t>
                  </w:r>
                </w:p>
                <w:p w:rsidR="00653FE9" w:rsidRPr="00653FE9" w:rsidRDefault="00653FE9" w:rsidP="00653FE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53FE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And: ........ *(Solicitor for the) respondent of ........ </w:t>
                  </w:r>
                </w:p>
                <w:p w:rsidR="00653FE9" w:rsidRPr="00653FE9" w:rsidRDefault="00653FE9" w:rsidP="00653FE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53FE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This notice of appeal has been filed with the District Court Clerk at ........ and issued on the ...... day of ........ 20....</w:t>
                  </w:r>
                </w:p>
                <w:p w:rsidR="00653FE9" w:rsidRPr="00653FE9" w:rsidRDefault="00653FE9" w:rsidP="00653FE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53FE9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*delete where inapplicable</w:t>
                  </w:r>
                  <w:r w:rsidRPr="00653FE9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</w:tc>
            </w:tr>
          </w:tbl>
          <w:p w:rsidR="00653FE9" w:rsidRPr="00653FE9" w:rsidRDefault="00653FE9" w:rsidP="00653FE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764AA9" w:rsidRPr="00653FE9" w:rsidRDefault="00764AA9">
      <w:pPr>
        <w:rPr>
          <w:rFonts w:ascii="Verdana" w:hAnsi="Verdana"/>
        </w:rPr>
      </w:pPr>
    </w:p>
    <w:sectPr w:rsidR="00764AA9" w:rsidRPr="00653F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FE9"/>
    <w:rsid w:val="00613DD4"/>
    <w:rsid w:val="00653FE9"/>
    <w:rsid w:val="00764AA9"/>
    <w:rsid w:val="00D7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B316E"/>
  <w15:chartTrackingRefBased/>
  <w15:docId w15:val="{5E17ABC1-0ED1-4B9E-9F4D-226CBE57B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53FE9"/>
    <w:rPr>
      <w:strike w:val="0"/>
      <w:dstrike w:val="0"/>
      <w:color w:val="0B4C95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653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75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4718F5B1</Template>
  <TotalTime>0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Niamh Kearns</cp:lastModifiedBy>
  <cp:revision>3</cp:revision>
  <dcterms:created xsi:type="dcterms:W3CDTF">2019-10-22T10:39:00Z</dcterms:created>
  <dcterms:modified xsi:type="dcterms:W3CDTF">2019-11-13T15:20:00Z</dcterms:modified>
</cp:coreProperties>
</file>