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810ABE" w:rsidRPr="00810ABE" w:rsidTr="00810AB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810ABE" w:rsidRPr="00810ABE" w:rsidTr="00810ABE">
              <w:trPr>
                <w:tblCellSpacing w:w="15" w:type="dxa"/>
              </w:trPr>
              <w:tc>
                <w:tcPr>
                  <w:tcW w:w="0" w:type="auto"/>
                  <w:hideMark/>
                </w:tcPr>
                <w:p w:rsidR="00F27CC2" w:rsidRDefault="00F27CC2" w:rsidP="00BA71FC">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C - Forms in civil proceedings</w:t>
                  </w:r>
                </w:p>
                <w:p w:rsidR="00810ABE" w:rsidRPr="00810ABE" w:rsidRDefault="00810ABE" w:rsidP="00BA71FC">
                  <w:pPr>
                    <w:spacing w:after="0"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color w:val="000000"/>
                      <w:sz w:val="20"/>
                      <w:szCs w:val="20"/>
                      <w:lang w:eastAsia="en-IE"/>
                    </w:rPr>
                    <w:t>S.I. No. 617 of 2015</w:t>
                  </w:r>
                </w:p>
                <w:p w:rsidR="00810ABE" w:rsidRPr="00810ABE" w:rsidRDefault="00810ABE" w:rsidP="00810ABE">
                  <w:pPr>
                    <w:spacing w:after="0"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00BA71FC">
                    <w:rPr>
                      <w:rFonts w:ascii="Verdana" w:eastAsia="Times New Roman" w:hAnsi="Verdana" w:cs="Arial"/>
                      <w:color w:val="000000"/>
                      <w:sz w:val="20"/>
                      <w:szCs w:val="20"/>
                      <w:lang w:eastAsia="en-IE"/>
                    </w:rPr>
                    <w:t xml:space="preserve">No. </w:t>
                  </w:r>
                  <w:bookmarkStart w:id="0" w:name="_GoBack"/>
                  <w:bookmarkEnd w:id="0"/>
                  <w:r w:rsidRPr="00810ABE">
                    <w:rPr>
                      <w:rFonts w:ascii="Verdana" w:eastAsia="Times New Roman" w:hAnsi="Verdana" w:cs="Arial"/>
                      <w:color w:val="000000"/>
                      <w:sz w:val="20"/>
                      <w:szCs w:val="20"/>
                      <w:lang w:eastAsia="en-IE"/>
                    </w:rPr>
                    <w:t xml:space="preserve">41B.04 </w:t>
                  </w:r>
                </w:p>
                <w:p w:rsidR="00810ABE" w:rsidRPr="00810ABE" w:rsidRDefault="00810ABE" w:rsidP="00810ABE">
                  <w:pPr>
                    <w:spacing w:before="100" w:beforeAutospacing="1" w:after="100" w:afterAutospacing="1"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Certificate that a judgment is enforceable </w:t>
                  </w:r>
                </w:p>
                <w:p w:rsidR="00810ABE" w:rsidRPr="00810ABE" w:rsidRDefault="00810ABE" w:rsidP="00810ABE">
                  <w:pPr>
                    <w:spacing w:after="0"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i/>
                      <w:iCs/>
                      <w:color w:val="000000"/>
                      <w:sz w:val="15"/>
                      <w:szCs w:val="15"/>
                      <w:lang w:eastAsia="en-IE"/>
                    </w:rPr>
                    <w:t>Schedule C</w:t>
                  </w:r>
                  <w:r w:rsidRPr="00810ABE">
                    <w:rPr>
                      <w:rFonts w:ascii="Verdana" w:eastAsia="Times New Roman" w:hAnsi="Verdana" w:cs="Arial"/>
                      <w:i/>
                      <w:iCs/>
                      <w:color w:val="000000"/>
                      <w:sz w:val="15"/>
                      <w:szCs w:val="15"/>
                      <w:lang w:eastAsia="en-IE"/>
                    </w:rPr>
                    <w:br/>
                    <w:t>O.41B, r.10 (3)</w:t>
                  </w:r>
                </w:p>
                <w:p w:rsidR="00810ABE" w:rsidRPr="00810ABE" w:rsidRDefault="00810ABE" w:rsidP="00810ABE">
                  <w:pPr>
                    <w:spacing w:after="0"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color w:val="000000"/>
                      <w:sz w:val="20"/>
                      <w:szCs w:val="20"/>
                      <w:lang w:eastAsia="en-IE"/>
                    </w:rPr>
                    <w:t>ÉIRE</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IRELAND</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AN CHÚIRT DÚICHE</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THE DISTRICT COURT</w:t>
                  </w:r>
                </w:p>
                <w:p w:rsidR="00810ABE" w:rsidRPr="00810ABE" w:rsidRDefault="00810ABE" w:rsidP="00810ABE">
                  <w:pPr>
                    <w:spacing w:after="0"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color w:val="000000"/>
                      <w:sz w:val="20"/>
                      <w:szCs w:val="20"/>
                      <w:lang w:eastAsia="en-IE"/>
                    </w:rPr>
                    <w:t>District Court Area of</w:t>
                  </w:r>
                  <w:r w:rsidRPr="00810ABE">
                    <w:rPr>
                      <w:rFonts w:ascii="Verdana" w:eastAsia="Times New Roman" w:hAnsi="Verdana" w:cs="Arial"/>
                      <w:color w:val="000000"/>
                      <w:sz w:val="20"/>
                      <w:szCs w:val="20"/>
                      <w:lang w:eastAsia="en-IE"/>
                    </w:rPr>
                    <w:br/>
                    <w:t>District No.</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In the matter of</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*Regulation (EC) No. 1215/2012 on jurisdiction and the recognition and enforcement of judgment in civil and commercial matters (the “</w:t>
                  </w:r>
                  <w:r w:rsidRPr="00810ABE">
                    <w:rPr>
                      <w:rFonts w:ascii="Verdana" w:eastAsia="Times New Roman" w:hAnsi="Verdana" w:cs="Arial"/>
                      <w:b/>
                      <w:bCs/>
                      <w:i/>
                      <w:iCs/>
                      <w:color w:val="000000"/>
                      <w:sz w:val="20"/>
                      <w:szCs w:val="20"/>
                      <w:lang w:eastAsia="en-IE"/>
                    </w:rPr>
                    <w:t>Jurisdiction Regulation</w:t>
                  </w:r>
                  <w:r w:rsidRPr="00810ABE">
                    <w:rPr>
                      <w:rFonts w:ascii="Verdana" w:eastAsia="Times New Roman" w:hAnsi="Verdana" w:cs="Arial"/>
                      <w:color w:val="000000"/>
                      <w:sz w:val="20"/>
                      <w:szCs w:val="20"/>
                      <w:lang w:eastAsia="en-IE"/>
                    </w:rPr>
                    <w:t>”).</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*Council Regulation (EC) No. 1393/2007 on the service in the Member States of judicial and extrajudicial documents in civil or commercial matters.</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*The Convention of the European Communities on jurisdiction and the enforcement of judgments in civil and commercial matters (and the Protocol annexed thereto) signed at Brussels on the 27th day of September, 1968 (the “</w:t>
                  </w:r>
                  <w:r w:rsidRPr="00810ABE">
                    <w:rPr>
                      <w:rFonts w:ascii="Verdana" w:eastAsia="Times New Roman" w:hAnsi="Verdana" w:cs="Arial"/>
                      <w:b/>
                      <w:bCs/>
                      <w:i/>
                      <w:iCs/>
                      <w:color w:val="000000"/>
                      <w:sz w:val="20"/>
                      <w:szCs w:val="20"/>
                      <w:lang w:eastAsia="en-IE"/>
                    </w:rPr>
                    <w:t>Brussels Convention</w:t>
                  </w:r>
                  <w:r w:rsidRPr="00810ABE">
                    <w:rPr>
                      <w:rFonts w:ascii="Verdana" w:eastAsia="Times New Roman" w:hAnsi="Verdana" w:cs="Arial"/>
                      <w:color w:val="000000"/>
                      <w:sz w:val="20"/>
                      <w:szCs w:val="20"/>
                      <w:lang w:eastAsia="en-IE"/>
                    </w:rPr>
                    <w:t>”).</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*The Convention on jurisdiction and the enforcement of judgments in civil and commercial matters, done at Lugano on the 30th day of October, 2007 (the “</w:t>
                  </w:r>
                  <w:r w:rsidRPr="00810ABE">
                    <w:rPr>
                      <w:rFonts w:ascii="Verdana" w:eastAsia="Times New Roman" w:hAnsi="Verdana" w:cs="Arial"/>
                      <w:b/>
                      <w:bCs/>
                      <w:i/>
                      <w:iCs/>
                      <w:color w:val="000000"/>
                      <w:sz w:val="20"/>
                      <w:szCs w:val="20"/>
                      <w:lang w:eastAsia="en-IE"/>
                    </w:rPr>
                    <w:t>Lugano Convention</w:t>
                  </w:r>
                  <w:r w:rsidRPr="00810ABE">
                    <w:rPr>
                      <w:rFonts w:ascii="Verdana" w:eastAsia="Times New Roman" w:hAnsi="Verdana" w:cs="Arial"/>
                      <w:color w:val="000000"/>
                      <w:sz w:val="20"/>
                      <w:szCs w:val="20"/>
                      <w:lang w:eastAsia="en-IE"/>
                    </w:rPr>
                    <w:t>”).</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*The Hague Convention on the Service Abroad of Judicial and Extrajudicial Documents in Civil or Commercial Matters signed at The Hague on the 15th day of November, 1965.</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*Section 14 of the Jurisdiction of Courts and Enforcement of Judgments Act 1998.Record number: </w:t>
                  </w:r>
                </w:p>
                <w:p w:rsidR="00810ABE" w:rsidRPr="00810ABE" w:rsidRDefault="00810ABE" w:rsidP="00810ABE">
                  <w:pPr>
                    <w:spacing w:after="0" w:line="240" w:lineRule="auto"/>
                    <w:jc w:val="center"/>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b/>
                      <w:bCs/>
                      <w:color w:val="000000"/>
                      <w:sz w:val="20"/>
                      <w:szCs w:val="20"/>
                      <w:lang w:eastAsia="en-IE"/>
                    </w:rPr>
                    <w:t>CERTIFICATE THAT JUDGMENT IS ENFORCEABLE IN THE STATE AND HAS BEEN SERVED</w:t>
                  </w:r>
                  <w:r w:rsidRPr="00810ABE">
                    <w:rPr>
                      <w:rFonts w:ascii="Verdana" w:eastAsia="Times New Roman" w:hAnsi="Verdana" w:cs="Arial"/>
                      <w:color w:val="000000"/>
                      <w:sz w:val="20"/>
                      <w:szCs w:val="20"/>
                      <w:lang w:eastAsia="en-IE"/>
                    </w:rPr>
                    <w:t xml:space="preserve"> </w:t>
                  </w:r>
                </w:p>
                <w:p w:rsidR="00810ABE" w:rsidRPr="00810ABE" w:rsidRDefault="00810ABE" w:rsidP="00810ABE">
                  <w:pPr>
                    <w:spacing w:after="0"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4"/>
                      <w:szCs w:val="24"/>
                      <w:lang w:eastAsia="en-IE"/>
                    </w:rPr>
                    <w:br/>
                  </w:r>
                  <w:r w:rsidRPr="00810ABE">
                    <w:rPr>
                      <w:rFonts w:ascii="Verdana" w:eastAsia="Times New Roman" w:hAnsi="Verdana" w:cs="Arial"/>
                      <w:color w:val="000000"/>
                      <w:sz w:val="20"/>
                      <w:szCs w:val="20"/>
                      <w:lang w:eastAsia="en-IE"/>
                    </w:rPr>
                    <w:t xml:space="preserve">Between ...............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lastRenderedPageBreak/>
                    <w:t xml:space="preserve">of ............ Claimant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and ..............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of ................ Respondent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I, .........., the District Court Clerk assigned to the above District Court area, hereby certify as </w:t>
                  </w:r>
                  <w:proofErr w:type="gramStart"/>
                  <w:r w:rsidRPr="00810ABE">
                    <w:rPr>
                      <w:rFonts w:ascii="Verdana" w:eastAsia="Times New Roman" w:hAnsi="Verdana" w:cs="Arial"/>
                      <w:color w:val="000000"/>
                      <w:sz w:val="20"/>
                      <w:szCs w:val="20"/>
                      <w:lang w:eastAsia="en-IE"/>
                    </w:rPr>
                    <w:t>follows:¬</w:t>
                  </w:r>
                  <w:proofErr w:type="gramEnd"/>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1. That the judgment given in the above proceedings at the sitting of the District Court held at ......... on the ...... day of ...... 20...... is enforceable in this State, and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2. That on the ...... day of ....... 20...... a copy of the said judgment was served by registered/insured post on the respondent at the following address—.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 xml:space="preserve">Dated this ...... day of ...... 20......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Signed .............</w:t>
                  </w:r>
                  <w:r w:rsidRPr="00810ABE">
                    <w:rPr>
                      <w:rFonts w:ascii="Verdana" w:eastAsia="Times New Roman" w:hAnsi="Verdana" w:cs="Arial"/>
                      <w:color w:val="000000"/>
                      <w:sz w:val="24"/>
                      <w:szCs w:val="24"/>
                      <w:lang w:eastAsia="en-IE"/>
                    </w:rPr>
                    <w:t xml:space="preserve"> </w:t>
                  </w:r>
                </w:p>
                <w:p w:rsidR="00810ABE" w:rsidRPr="00810ABE" w:rsidRDefault="00810ABE" w:rsidP="00810ABE">
                  <w:pPr>
                    <w:spacing w:before="100" w:beforeAutospacing="1" w:after="100" w:afterAutospacing="1" w:line="240" w:lineRule="auto"/>
                    <w:rPr>
                      <w:rFonts w:ascii="Verdana" w:eastAsia="Times New Roman" w:hAnsi="Verdana" w:cs="Arial"/>
                      <w:color w:val="000000"/>
                      <w:sz w:val="24"/>
                      <w:szCs w:val="24"/>
                      <w:lang w:eastAsia="en-IE"/>
                    </w:rPr>
                  </w:pPr>
                  <w:r w:rsidRPr="00810ABE">
                    <w:rPr>
                      <w:rFonts w:ascii="Verdana" w:eastAsia="Times New Roman" w:hAnsi="Verdana" w:cs="Arial"/>
                      <w:color w:val="000000"/>
                      <w:sz w:val="20"/>
                      <w:szCs w:val="20"/>
                      <w:lang w:eastAsia="en-IE"/>
                    </w:rPr>
                    <w:t>District Court Clerk assigned to the above District Court area, District Court Office at .............</w:t>
                  </w:r>
                  <w:r w:rsidRPr="00810ABE">
                    <w:rPr>
                      <w:rFonts w:ascii="Verdana" w:eastAsia="Times New Roman" w:hAnsi="Verdana" w:cs="Arial"/>
                      <w:color w:val="000000"/>
                      <w:sz w:val="20"/>
                      <w:szCs w:val="20"/>
                      <w:lang w:eastAsia="en-IE"/>
                    </w:rPr>
                    <w:br/>
                    <w:t xml:space="preserve">IRELAND </w:t>
                  </w:r>
                </w:p>
                <w:p w:rsidR="00810ABE" w:rsidRPr="00810ABE" w:rsidRDefault="00810ABE" w:rsidP="00810ABE">
                  <w:pPr>
                    <w:spacing w:before="100" w:beforeAutospacing="1" w:after="100" w:afterAutospacing="1" w:line="240" w:lineRule="auto"/>
                    <w:rPr>
                      <w:rFonts w:ascii="Arial" w:eastAsia="Times New Roman" w:hAnsi="Arial" w:cs="Arial"/>
                      <w:color w:val="000000"/>
                      <w:sz w:val="24"/>
                      <w:szCs w:val="24"/>
                      <w:lang w:eastAsia="en-IE"/>
                    </w:rPr>
                  </w:pPr>
                  <w:r w:rsidRPr="00810ABE">
                    <w:rPr>
                      <w:rFonts w:ascii="Verdana" w:eastAsia="Times New Roman" w:hAnsi="Verdana" w:cs="Arial"/>
                      <w:i/>
                      <w:iCs/>
                      <w:color w:val="000000"/>
                      <w:sz w:val="15"/>
                      <w:szCs w:val="15"/>
                      <w:lang w:eastAsia="en-IE"/>
                    </w:rPr>
                    <w:t xml:space="preserve">*delete where inapplicable </w:t>
                  </w:r>
                </w:p>
              </w:tc>
            </w:tr>
          </w:tbl>
          <w:p w:rsidR="00810ABE" w:rsidRPr="00810ABE" w:rsidRDefault="00810ABE" w:rsidP="00810ABE">
            <w:pPr>
              <w:spacing w:after="0" w:line="240" w:lineRule="auto"/>
              <w:rPr>
                <w:rFonts w:ascii="Arial" w:eastAsia="Times New Roman" w:hAnsi="Arial" w:cs="Arial"/>
                <w:color w:val="000000"/>
                <w:sz w:val="24"/>
                <w:szCs w:val="24"/>
                <w:lang w:eastAsia="en-IE"/>
              </w:rPr>
            </w:pPr>
          </w:p>
        </w:tc>
      </w:tr>
    </w:tbl>
    <w:p w:rsidR="00D17B5F" w:rsidRDefault="00D17B5F"/>
    <w:sectPr w:rsidR="00D17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ABE"/>
    <w:rsid w:val="00810ABE"/>
    <w:rsid w:val="00BA71FC"/>
    <w:rsid w:val="00D17B5F"/>
    <w:rsid w:val="00F27C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7041"/>
  <w15:chartTrackingRefBased/>
  <w15:docId w15:val="{BBA9597B-89DE-415E-ADD5-0EE3F594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0ABE"/>
    <w:rPr>
      <w:strike w:val="0"/>
      <w:dstrike w:val="0"/>
      <w:color w:val="0B4C95"/>
      <w:u w:val="none"/>
      <w:effect w:val="none"/>
    </w:rPr>
  </w:style>
  <w:style w:type="paragraph" w:styleId="NormalWeb">
    <w:name w:val="Normal (Web)"/>
    <w:basedOn w:val="Normal"/>
    <w:uiPriority w:val="99"/>
    <w:semiHidden/>
    <w:unhideWhenUsed/>
    <w:rsid w:val="00810AB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838035">
      <w:bodyDiv w:val="1"/>
      <w:marLeft w:val="0"/>
      <w:marRight w:val="0"/>
      <w:marTop w:val="0"/>
      <w:marBottom w:val="0"/>
      <w:divBdr>
        <w:top w:val="none" w:sz="0" w:space="0" w:color="auto"/>
        <w:left w:val="none" w:sz="0" w:space="0" w:color="auto"/>
        <w:bottom w:val="none" w:sz="0" w:space="0" w:color="auto"/>
        <w:right w:val="none" w:sz="0" w:space="0" w:color="auto"/>
      </w:divBdr>
      <w:divsChild>
        <w:div w:id="837621820">
          <w:marLeft w:val="0"/>
          <w:marRight w:val="0"/>
          <w:marTop w:val="0"/>
          <w:marBottom w:val="0"/>
          <w:divBdr>
            <w:top w:val="none" w:sz="0" w:space="0" w:color="auto"/>
            <w:left w:val="none" w:sz="0" w:space="0" w:color="auto"/>
            <w:bottom w:val="none" w:sz="0" w:space="0" w:color="auto"/>
            <w:right w:val="none" w:sz="0" w:space="0" w:color="auto"/>
          </w:divBdr>
        </w:div>
      </w:divsChild>
    </w:div>
    <w:div w:id="171877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D7C15DAB</Template>
  <TotalTime>4</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2019-10-22T11:09:00Z</dcterms:created>
  <dcterms:modified xsi:type="dcterms:W3CDTF">2019-11-13T15:24:00Z</dcterms:modified>
</cp:coreProperties>
</file>