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2F" w:rsidRPr="00820C77" w:rsidRDefault="00BC692F" w:rsidP="00BC692F">
      <w:pPr>
        <w:rPr>
          <w:rFonts w:ascii="Verdana" w:hAnsi="Verdana"/>
          <w:sz w:val="20"/>
          <w:szCs w:val="20"/>
        </w:rPr>
      </w:pPr>
      <w:r w:rsidRPr="00820C77">
        <w:rPr>
          <w:rFonts w:ascii="Verdana" w:hAnsi="Verdana"/>
          <w:sz w:val="20"/>
          <w:szCs w:val="20"/>
        </w:rPr>
        <w:t>District Court - Schedule: B - Forms in criminal proceedings</w:t>
      </w:r>
    </w:p>
    <w:p w:rsidR="008B1F6B" w:rsidRPr="008B1F6B" w:rsidRDefault="008B1F6B" w:rsidP="00D87545">
      <w:pPr>
        <w:spacing w:before="100" w:beforeAutospacing="1" w:after="100" w:afterAutospacing="1" w:line="240" w:lineRule="auto"/>
        <w:jc w:val="center"/>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S.I. No. 33 of 2010</w:t>
      </w:r>
    </w:p>
    <w:p w:rsidR="008B1F6B" w:rsidRPr="00AD3AAB" w:rsidRDefault="008B1F6B" w:rsidP="008B1F6B">
      <w:pPr>
        <w:spacing w:before="100" w:beforeAutospacing="1" w:after="100" w:afterAutospacing="1" w:line="240" w:lineRule="auto"/>
        <w:rPr>
          <w:rFonts w:ascii="Verdana" w:eastAsia="Times New Roman" w:hAnsi="Verdana" w:cs="Arial"/>
          <w:color w:val="000000"/>
          <w:sz w:val="15"/>
          <w:szCs w:val="15"/>
          <w:lang w:eastAsia="en-IE"/>
        </w:rPr>
      </w:pPr>
      <w:r w:rsidRPr="00AD3AAB">
        <w:rPr>
          <w:rFonts w:ascii="Verdana" w:eastAsia="Times New Roman" w:hAnsi="Verdana" w:cs="Arial"/>
          <w:i/>
          <w:iCs/>
          <w:color w:val="000000"/>
          <w:sz w:val="15"/>
          <w:szCs w:val="15"/>
          <w:lang w:eastAsia="en-IE"/>
        </w:rPr>
        <w:t>Schedule B</w:t>
      </w:r>
      <w:r w:rsidRPr="00AD3AAB">
        <w:rPr>
          <w:rFonts w:ascii="Verdana" w:eastAsia="Times New Roman" w:hAnsi="Verdana" w:cs="Arial"/>
          <w:color w:val="000000"/>
          <w:sz w:val="15"/>
          <w:szCs w:val="15"/>
          <w:lang w:eastAsia="en-IE"/>
        </w:rPr>
        <w:t xml:space="preserve"> </w:t>
      </w:r>
    </w:p>
    <w:p w:rsidR="008B1F6B" w:rsidRPr="00AD3AAB" w:rsidRDefault="008B1F6B" w:rsidP="008B1F6B">
      <w:pPr>
        <w:spacing w:before="100" w:beforeAutospacing="1" w:after="100" w:afterAutospacing="1" w:line="240" w:lineRule="auto"/>
        <w:rPr>
          <w:rFonts w:ascii="Verdana" w:eastAsia="Times New Roman" w:hAnsi="Verdana" w:cs="Arial"/>
          <w:color w:val="000000"/>
          <w:sz w:val="15"/>
          <w:szCs w:val="15"/>
          <w:lang w:eastAsia="en-IE"/>
        </w:rPr>
      </w:pPr>
      <w:r w:rsidRPr="00AD3AAB">
        <w:rPr>
          <w:rFonts w:ascii="Verdana" w:eastAsia="Times New Roman" w:hAnsi="Verdana" w:cs="Arial"/>
          <w:i/>
          <w:iCs/>
          <w:color w:val="000000"/>
          <w:sz w:val="15"/>
          <w:szCs w:val="15"/>
          <w:lang w:eastAsia="en-IE"/>
        </w:rPr>
        <w:t xml:space="preserve">O17. r.12 </w:t>
      </w:r>
      <w:bookmarkStart w:id="0" w:name="_GoBack"/>
      <w:bookmarkEnd w:id="0"/>
    </w:p>
    <w:p w:rsidR="008B1F6B" w:rsidRPr="008B1F6B" w:rsidRDefault="008B1F6B" w:rsidP="008B1F6B">
      <w:pPr>
        <w:spacing w:after="0" w:line="240" w:lineRule="auto"/>
        <w:jc w:val="center"/>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br/>
      </w:r>
      <w:r w:rsidR="00AD3AAB">
        <w:rPr>
          <w:rFonts w:ascii="Verdana" w:eastAsia="Times New Roman" w:hAnsi="Verdana" w:cs="Arial"/>
          <w:color w:val="000000"/>
          <w:sz w:val="20"/>
          <w:szCs w:val="20"/>
          <w:lang w:eastAsia="en-IE"/>
        </w:rPr>
        <w:t xml:space="preserve">No. </w:t>
      </w:r>
      <w:r w:rsidRPr="008B1F6B">
        <w:rPr>
          <w:rFonts w:ascii="Verdana" w:eastAsia="Times New Roman" w:hAnsi="Verdana" w:cs="Arial"/>
          <w:color w:val="000000"/>
          <w:sz w:val="20"/>
          <w:szCs w:val="20"/>
          <w:lang w:eastAsia="en-IE"/>
        </w:rPr>
        <w:t xml:space="preserve">17.18 </w:t>
      </w:r>
    </w:p>
    <w:p w:rsidR="008B1F6B" w:rsidRPr="008B1F6B" w:rsidRDefault="008B1F6B" w:rsidP="008B1F6B">
      <w:pPr>
        <w:spacing w:before="100" w:beforeAutospacing="1" w:after="100" w:afterAutospacing="1" w:line="240" w:lineRule="auto"/>
        <w:jc w:val="center"/>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CRIMINAL JUSTICE ACT 2007, SECTION 50 </w:t>
      </w:r>
    </w:p>
    <w:p w:rsidR="008B1F6B" w:rsidRPr="008B1F6B" w:rsidRDefault="008B1F6B" w:rsidP="008B1F6B">
      <w:pPr>
        <w:spacing w:before="100" w:beforeAutospacing="1" w:after="100" w:afterAutospacing="1" w:line="240" w:lineRule="auto"/>
        <w:jc w:val="center"/>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WARRANT TO EXTEND DETENTION OF RE-ARRESTED PERSON </w:t>
      </w:r>
    </w:p>
    <w:p w:rsidR="008B1F6B" w:rsidRPr="008B1F6B" w:rsidRDefault="008B1F6B" w:rsidP="008B1F6B">
      <w:pPr>
        <w:spacing w:after="0"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br/>
        <w:t xml:space="preserve">District Court Area of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District No.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WHEREAS from an application by information on oath and in writing by ................................., a member of the Garda Síochána not below the rank of Chief Superintendent pursuant to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*section 50(3)(c) of the above-mentioned Act as applied by Section 51(3)(a) of the said Act for a warrant authorising the detention of the said person for a further period not exceeding 24 hours,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*section 50(3)(g)(</w:t>
      </w:r>
      <w:proofErr w:type="spellStart"/>
      <w:r w:rsidRPr="008B1F6B">
        <w:rPr>
          <w:rFonts w:ascii="Verdana" w:eastAsia="Times New Roman" w:hAnsi="Verdana" w:cs="Arial"/>
          <w:color w:val="000000"/>
          <w:sz w:val="20"/>
          <w:szCs w:val="20"/>
          <w:lang w:eastAsia="en-IE"/>
        </w:rPr>
        <w:t>i</w:t>
      </w:r>
      <w:proofErr w:type="spellEnd"/>
      <w:r w:rsidRPr="008B1F6B">
        <w:rPr>
          <w:rFonts w:ascii="Verdana" w:eastAsia="Times New Roman" w:hAnsi="Verdana" w:cs="Arial"/>
          <w:color w:val="000000"/>
          <w:sz w:val="20"/>
          <w:szCs w:val="20"/>
          <w:lang w:eastAsia="en-IE"/>
        </w:rPr>
        <w:t xml:space="preserve">) of the above-mentioned Act as applied by Section 51(3)(b)of the said Act for a warrant authorising the detention of the said person for a further period not exceeding 72 hours,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*section 50(3)(h)(</w:t>
      </w:r>
      <w:proofErr w:type="spellStart"/>
      <w:r w:rsidRPr="008B1F6B">
        <w:rPr>
          <w:rFonts w:ascii="Verdana" w:eastAsia="Times New Roman" w:hAnsi="Verdana" w:cs="Arial"/>
          <w:color w:val="000000"/>
          <w:sz w:val="20"/>
          <w:szCs w:val="20"/>
          <w:lang w:eastAsia="en-IE"/>
        </w:rPr>
        <w:t>i</w:t>
      </w:r>
      <w:proofErr w:type="spellEnd"/>
      <w:r w:rsidRPr="008B1F6B">
        <w:rPr>
          <w:rFonts w:ascii="Verdana" w:eastAsia="Times New Roman" w:hAnsi="Verdana" w:cs="Arial"/>
          <w:color w:val="000000"/>
          <w:sz w:val="20"/>
          <w:szCs w:val="20"/>
          <w:lang w:eastAsia="en-IE"/>
        </w:rPr>
        <w:t xml:space="preserve">) of the above-mentioned Act as applied by Section 51(3) of the said Act for a warrant authorising the detention of the said person for a further period not exceeding 48 hours,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it appears that ........................., of ..................., was arrested on the ........ day of ........... 20... at ........ a.m./p.m. on foot of a warrant under section 51(1) of the Criminal Justice Act 2007 (having previously been released following arrest) on suspicion of having committed an offence to which section 50 of the Criminal Justice Act 2007 applies, namely................................................. and is at present detained at ............................ pursuant to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*a direction under section 50(3)(</w:t>
      </w:r>
      <w:r w:rsidRPr="008B1F6B">
        <w:rPr>
          <w:rFonts w:ascii="Verdana" w:eastAsia="Times New Roman" w:hAnsi="Verdana" w:cs="Arial"/>
          <w:i/>
          <w:iCs/>
          <w:color w:val="000000"/>
          <w:sz w:val="20"/>
          <w:szCs w:val="20"/>
          <w:lang w:eastAsia="en-IE"/>
        </w:rPr>
        <w:t>b</w:t>
      </w:r>
      <w:r w:rsidRPr="008B1F6B">
        <w:rPr>
          <w:rFonts w:ascii="Verdana" w:eastAsia="Times New Roman" w:hAnsi="Verdana" w:cs="Arial"/>
          <w:color w:val="000000"/>
          <w:sz w:val="20"/>
          <w:szCs w:val="20"/>
          <w:lang w:eastAsia="en-IE"/>
        </w:rPr>
        <w:t xml:space="preserve">) of the above Act, as applied by Section 51(3) of the said Act, which said authorised period of detention will expire on the ........ day of .......... 20... at ........ a.m./p.m.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*a warrant under section 50(3)(</w:t>
      </w:r>
      <w:r w:rsidRPr="008B1F6B">
        <w:rPr>
          <w:rFonts w:ascii="Verdana" w:eastAsia="Times New Roman" w:hAnsi="Verdana" w:cs="Arial"/>
          <w:i/>
          <w:iCs/>
          <w:color w:val="000000"/>
          <w:sz w:val="20"/>
          <w:szCs w:val="20"/>
          <w:lang w:eastAsia="en-IE"/>
        </w:rPr>
        <w:t>d</w:t>
      </w:r>
      <w:r w:rsidRPr="008B1F6B">
        <w:rPr>
          <w:rFonts w:ascii="Verdana" w:eastAsia="Times New Roman" w:hAnsi="Verdana" w:cs="Arial"/>
          <w:color w:val="000000"/>
          <w:sz w:val="20"/>
          <w:szCs w:val="20"/>
          <w:lang w:eastAsia="en-IE"/>
        </w:rPr>
        <w:t>) of the above Act, as applied by Section 51(3)(</w:t>
      </w:r>
      <w:r w:rsidRPr="008B1F6B">
        <w:rPr>
          <w:rFonts w:ascii="Verdana" w:eastAsia="Times New Roman" w:hAnsi="Verdana" w:cs="Arial"/>
          <w:i/>
          <w:iCs/>
          <w:color w:val="000000"/>
          <w:sz w:val="20"/>
          <w:szCs w:val="20"/>
          <w:lang w:eastAsia="en-IE"/>
        </w:rPr>
        <w:t>a</w:t>
      </w:r>
      <w:r w:rsidRPr="008B1F6B">
        <w:rPr>
          <w:rFonts w:ascii="Verdana" w:eastAsia="Times New Roman" w:hAnsi="Verdana" w:cs="Arial"/>
          <w:color w:val="000000"/>
          <w:sz w:val="20"/>
          <w:szCs w:val="20"/>
          <w:lang w:eastAsia="en-IE"/>
        </w:rPr>
        <w:t xml:space="preserve">) of the said Act, authorising the extension of a period of detention, which said authorised period of detention will expire on the ......... day of ............ 20... at ......... a.m./p.m.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*a warrant under section 50(3)(</w:t>
      </w:r>
      <w:r w:rsidRPr="008B1F6B">
        <w:rPr>
          <w:rFonts w:ascii="Verdana" w:eastAsia="Times New Roman" w:hAnsi="Verdana" w:cs="Arial"/>
          <w:i/>
          <w:iCs/>
          <w:color w:val="000000"/>
          <w:sz w:val="20"/>
          <w:szCs w:val="20"/>
          <w:lang w:eastAsia="en-IE"/>
        </w:rPr>
        <w:t>g</w:t>
      </w:r>
      <w:r w:rsidRPr="008B1F6B">
        <w:rPr>
          <w:rFonts w:ascii="Verdana" w:eastAsia="Times New Roman" w:hAnsi="Verdana" w:cs="Arial"/>
          <w:color w:val="000000"/>
          <w:sz w:val="20"/>
          <w:szCs w:val="20"/>
          <w:lang w:eastAsia="en-IE"/>
        </w:rPr>
        <w:t xml:space="preserve">)(ii) of the above Act, as applied by Section 51(3) of the said Act, authorising the extension of a period of detention, which authorised period of detention will expire on the .......... day of .............. 20... at ....... a.m./p.m.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lastRenderedPageBreak/>
        <w:t xml:space="preserve">AND WHEREAS HAVING RECEIVED SAID INFORMATION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THE SAID .................., being the person to whom the application relates, having been produced before me,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*AND HAVING HEARD the evidence adduced and what was submitted by the said applicant and said person ....................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*AND, considering it to be in the interests of justice to do so, having directed that another member of the Garda Síochána, namely ............ of .................................., give oral evidence, having adjourned the hearing of the application for the purpose of receiving such evidence and having received and heard that evidence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I AM SATISFIED THAT the further detention of the said ........................ is necessary for the proper investigation of the offence concerned and that the investigation is being conducted diligently and expeditiously.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I HEREBY AUTHORISE the detention of ............................. for a further period of ......... hours, such further period of detention to commence at the expiry of the period of detention authorised by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*the direction under section 50(3)(b) of the Act, as applied by section 51(3) of the Act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*the warrant under section 50(3)(d) of the Act as applied by section 51(3)(a)of the Act,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*the warrant under section 50(3)(g)(</w:t>
      </w:r>
      <w:proofErr w:type="spellStart"/>
      <w:r w:rsidRPr="008B1F6B">
        <w:rPr>
          <w:rFonts w:ascii="Verdana" w:eastAsia="Times New Roman" w:hAnsi="Verdana" w:cs="Arial"/>
          <w:color w:val="000000"/>
          <w:sz w:val="20"/>
          <w:szCs w:val="20"/>
          <w:lang w:eastAsia="en-IE"/>
        </w:rPr>
        <w:t>i</w:t>
      </w:r>
      <w:proofErr w:type="spellEnd"/>
      <w:r w:rsidRPr="008B1F6B">
        <w:rPr>
          <w:rFonts w:ascii="Verdana" w:eastAsia="Times New Roman" w:hAnsi="Verdana" w:cs="Arial"/>
          <w:color w:val="000000"/>
          <w:sz w:val="20"/>
          <w:szCs w:val="20"/>
          <w:lang w:eastAsia="en-IE"/>
        </w:rPr>
        <w:t xml:space="preserve">) of the Act as applied by section 51(3) of the Act,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or, if later, on the determination of the application by the issuing of this warrant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Dated and issued this ........ day of ................... 20 ..... at ............... a.m./p.m.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Signed ...............................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Judge of the District Court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To: *Chief Superintendent of the Garda Síochána at </w:t>
      </w:r>
    </w:p>
    <w:p w:rsidR="008B1F6B" w:rsidRPr="008B1F6B" w:rsidRDefault="008B1F6B" w:rsidP="008B1F6B">
      <w:pPr>
        <w:spacing w:before="100" w:beforeAutospacing="1" w:after="100" w:afterAutospacing="1" w:line="240" w:lineRule="auto"/>
        <w:rPr>
          <w:rFonts w:ascii="Verdana" w:eastAsia="Times New Roman" w:hAnsi="Verdana" w:cs="Arial"/>
          <w:color w:val="000000"/>
          <w:sz w:val="20"/>
          <w:szCs w:val="20"/>
          <w:lang w:eastAsia="en-IE"/>
        </w:rPr>
      </w:pPr>
      <w:r w:rsidRPr="008B1F6B">
        <w:rPr>
          <w:rFonts w:ascii="Verdana" w:eastAsia="Times New Roman" w:hAnsi="Verdana" w:cs="Arial"/>
          <w:color w:val="000000"/>
          <w:sz w:val="20"/>
          <w:szCs w:val="20"/>
          <w:lang w:eastAsia="en-IE"/>
        </w:rPr>
        <w:t xml:space="preserve">*Person in charge of the place of detention at </w:t>
      </w:r>
    </w:p>
    <w:p w:rsidR="00B51D63" w:rsidRPr="00AD3AAB" w:rsidRDefault="008B1F6B" w:rsidP="008B1F6B">
      <w:pPr>
        <w:rPr>
          <w:rFonts w:ascii="Verdana" w:hAnsi="Verdana"/>
          <w:sz w:val="15"/>
          <w:szCs w:val="15"/>
        </w:rPr>
      </w:pPr>
      <w:r w:rsidRPr="00AD3AAB">
        <w:rPr>
          <w:rFonts w:ascii="Verdana" w:eastAsia="Times New Roman" w:hAnsi="Verdana" w:cs="Arial"/>
          <w:i/>
          <w:iCs/>
          <w:color w:val="000000"/>
          <w:sz w:val="15"/>
          <w:szCs w:val="15"/>
          <w:lang w:eastAsia="en-IE"/>
        </w:rPr>
        <w:t>*Delete where inapplicable</w:t>
      </w:r>
    </w:p>
    <w:sectPr w:rsidR="00B51D63" w:rsidRPr="00AD3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B"/>
    <w:rsid w:val="00820C77"/>
    <w:rsid w:val="008B1F6B"/>
    <w:rsid w:val="00AD3AAB"/>
    <w:rsid w:val="00B51D63"/>
    <w:rsid w:val="00BC692F"/>
    <w:rsid w:val="00D875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43FB2-B4F8-417A-8606-CCCD4311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F6B"/>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069826">
      <w:bodyDiv w:val="1"/>
      <w:marLeft w:val="0"/>
      <w:marRight w:val="0"/>
      <w:marTop w:val="0"/>
      <w:marBottom w:val="0"/>
      <w:divBdr>
        <w:top w:val="none" w:sz="0" w:space="0" w:color="auto"/>
        <w:left w:val="none" w:sz="0" w:space="0" w:color="auto"/>
        <w:bottom w:val="none" w:sz="0" w:space="0" w:color="auto"/>
        <w:right w:val="none" w:sz="0" w:space="0" w:color="auto"/>
      </w:divBdr>
    </w:div>
    <w:div w:id="19921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2019-10-16T11:39:00Z</dcterms:created>
  <dcterms:modified xsi:type="dcterms:W3CDTF">2019-11-06T11:29:00Z</dcterms:modified>
</cp:coreProperties>
</file>