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7A0C7E" w:rsidRPr="007A0C7E" w:rsidTr="007A0C7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7A0C7E" w:rsidRPr="007A0C7E" w:rsidTr="007A0C7E">
              <w:trPr>
                <w:tblCellSpacing w:w="15" w:type="dxa"/>
              </w:trPr>
              <w:tc>
                <w:tcPr>
                  <w:tcW w:w="0" w:type="auto"/>
                  <w:hideMark/>
                </w:tcPr>
                <w:p w:rsidR="008112A2" w:rsidRPr="00D0498B" w:rsidRDefault="008112A2" w:rsidP="008112A2">
                  <w:pPr>
                    <w:rPr>
                      <w:rFonts w:ascii="Verdana" w:hAnsi="Verdana"/>
                      <w:sz w:val="20"/>
                      <w:szCs w:val="20"/>
                    </w:rPr>
                  </w:pPr>
                  <w:r w:rsidRPr="00D0498B">
                    <w:rPr>
                      <w:rFonts w:ascii="Verdana" w:hAnsi="Verdana"/>
                      <w:sz w:val="20"/>
                      <w:szCs w:val="20"/>
                    </w:rPr>
                    <w:t>District Court - Schedule: B - Forms in criminal proceedings</w:t>
                  </w:r>
                </w:p>
                <w:p w:rsidR="007A0C7E" w:rsidRPr="00D0498B" w:rsidRDefault="007A0C7E" w:rsidP="007A0C7E">
                  <w:pPr>
                    <w:spacing w:after="0" w:line="240" w:lineRule="auto"/>
                    <w:jc w:val="center"/>
                    <w:rPr>
                      <w:rFonts w:ascii="Verdana" w:eastAsia="Times New Roman" w:hAnsi="Verdana" w:cs="Arial"/>
                      <w:color w:val="000000"/>
                      <w:sz w:val="20"/>
                      <w:szCs w:val="20"/>
                      <w:lang w:eastAsia="en-IE"/>
                    </w:rPr>
                  </w:pPr>
                  <w:r w:rsidRPr="00D0498B">
                    <w:rPr>
                      <w:rFonts w:ascii="Verdana" w:eastAsia="Times New Roman" w:hAnsi="Verdana" w:cs="Arial"/>
                      <w:color w:val="000000"/>
                      <w:sz w:val="20"/>
                      <w:szCs w:val="20"/>
                      <w:lang w:eastAsia="en-IE"/>
                    </w:rPr>
                    <w:t>No. 25.2</w:t>
                  </w:r>
                </w:p>
                <w:p w:rsidR="007A0C7E" w:rsidRPr="007A1A49" w:rsidRDefault="007A0C7E" w:rsidP="007A0C7E">
                  <w:pPr>
                    <w:spacing w:after="0" w:line="240" w:lineRule="auto"/>
                    <w:rPr>
                      <w:rFonts w:ascii="Arial" w:eastAsia="Times New Roman" w:hAnsi="Arial" w:cs="Arial"/>
                      <w:i/>
                      <w:color w:val="000000"/>
                      <w:sz w:val="15"/>
                      <w:szCs w:val="15"/>
                      <w:lang w:eastAsia="en-IE"/>
                    </w:rPr>
                  </w:pPr>
                  <w:r w:rsidRPr="007A0C7E">
                    <w:rPr>
                      <w:rFonts w:ascii="Arial" w:eastAsia="Times New Roman" w:hAnsi="Arial" w:cs="Arial"/>
                      <w:color w:val="000000"/>
                      <w:sz w:val="20"/>
                      <w:szCs w:val="20"/>
                      <w:lang w:eastAsia="en-IE"/>
                    </w:rPr>
                    <w:br/>
                  </w:r>
                  <w:r w:rsidRPr="007A1A49">
                    <w:rPr>
                      <w:rFonts w:ascii="Verdana" w:eastAsia="Times New Roman" w:hAnsi="Verdana" w:cs="Arial"/>
                      <w:i/>
                      <w:color w:val="000000"/>
                      <w:sz w:val="15"/>
                      <w:szCs w:val="15"/>
                      <w:lang w:eastAsia="en-IE"/>
                    </w:rPr>
                    <w:t>O.25, r.1</w:t>
                  </w:r>
                </w:p>
                <w:p w:rsidR="007A0C7E" w:rsidRPr="007A0C7E" w:rsidRDefault="007A0C7E" w:rsidP="007A0C7E">
                  <w:pPr>
                    <w:spacing w:after="0" w:line="240" w:lineRule="auto"/>
                    <w:jc w:val="center"/>
                    <w:rPr>
                      <w:rFonts w:ascii="Arial" w:eastAsia="Times New Roman" w:hAnsi="Arial" w:cs="Arial"/>
                      <w:color w:val="000000"/>
                      <w:sz w:val="20"/>
                      <w:szCs w:val="20"/>
                      <w:lang w:eastAsia="en-IE"/>
                    </w:rPr>
                  </w:pPr>
                  <w:r w:rsidRPr="007A0C7E">
                    <w:rPr>
                      <w:rFonts w:ascii="Arial" w:eastAsia="Times New Roman" w:hAnsi="Arial" w:cs="Arial"/>
                      <w:color w:val="000000"/>
                      <w:sz w:val="20"/>
                      <w:szCs w:val="20"/>
                      <w:lang w:eastAsia="en-IE"/>
                    </w:rPr>
                    <w:br/>
                  </w:r>
                  <w:r w:rsidRPr="007A0C7E">
                    <w:rPr>
                      <w:rFonts w:ascii="Verdana" w:eastAsia="Times New Roman" w:hAnsi="Verdana" w:cs="Arial"/>
                      <w:color w:val="000000"/>
                      <w:sz w:val="20"/>
                      <w:szCs w:val="20"/>
                      <w:lang w:eastAsia="en-IE"/>
                    </w:rPr>
                    <w:t>Warrant Of Execution</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jc w:val="center"/>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(Minor Offence)</w:t>
                  </w:r>
                </w:p>
                <w:p w:rsidR="007A0C7E" w:rsidRPr="007A0C7E" w:rsidRDefault="007A0C7E" w:rsidP="007A0C7E">
                  <w:pPr>
                    <w:spacing w:after="0" w:line="240" w:lineRule="auto"/>
                    <w:rPr>
                      <w:rFonts w:ascii="Arial" w:eastAsia="Times New Roman" w:hAnsi="Arial" w:cs="Arial"/>
                      <w:color w:val="000000"/>
                      <w:sz w:val="20"/>
                      <w:szCs w:val="20"/>
                      <w:lang w:eastAsia="en-IE"/>
                    </w:rPr>
                  </w:pPr>
                  <w:bookmarkStart w:id="0" w:name="_GoBack"/>
                  <w:bookmarkEnd w:id="0"/>
                  <w:r w:rsidRPr="007A0C7E">
                    <w:rPr>
                      <w:rFonts w:ascii="Arial" w:eastAsia="Times New Roman" w:hAnsi="Arial" w:cs="Arial"/>
                      <w:color w:val="000000"/>
                      <w:sz w:val="20"/>
                      <w:szCs w:val="20"/>
                      <w:lang w:eastAsia="en-IE"/>
                    </w:rPr>
                    <w:br/>
                  </w:r>
                  <w:r w:rsidRPr="007A0C7E">
                    <w:rPr>
                      <w:rFonts w:ascii="Verdana" w:eastAsia="Times New Roman" w:hAnsi="Verdana" w:cs="Arial"/>
                      <w:color w:val="000000"/>
                      <w:sz w:val="20"/>
                      <w:szCs w:val="20"/>
                      <w:lang w:eastAsia="en-IE"/>
                    </w:rPr>
                    <w:t>District Court Area of</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District No.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 Prosecutor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 Accused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WHEREAS the above-named accused of ................................ was this day before the Court at ............ in the court area and district aforesaid, charged that at ...................... in court area and district aforesaid on the ......</w:t>
                  </w:r>
                  <w:r w:rsidR="007A1A49">
                    <w:rPr>
                      <w:rFonts w:ascii="Verdana" w:eastAsia="Times New Roman" w:hAnsi="Verdana" w:cs="Arial"/>
                      <w:color w:val="000000"/>
                      <w:sz w:val="20"/>
                      <w:szCs w:val="20"/>
                      <w:lang w:eastAsia="en-IE"/>
                    </w:rPr>
                    <w:t>............. day of ........ 20</w:t>
                  </w:r>
                  <w:r w:rsidRPr="007A0C7E">
                    <w:rPr>
                      <w:rFonts w:ascii="Verdana" w:eastAsia="Times New Roman" w:hAnsi="Verdana" w:cs="Arial"/>
                      <w:color w:val="000000"/>
                      <w:sz w:val="20"/>
                      <w:szCs w:val="20"/>
                      <w:lang w:eastAsia="en-IE"/>
                    </w:rPr>
                    <w:t xml:space="preserve">......... he/she did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*Contrary to the form of the Statute in such case made and provided;</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*Contrary to Common Law;</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AND the offence being a scheduled offence within the meaning of the Criminal Justice Act, 1951, as amended by the Criminal Procedure Act, 1967;</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AND WHEREAS the Court was of opinion that the facts alleged constituted a minor offence fit to be tried summarily and the accused, on being informed by the Court of his/her right to be tried with a jury, did not object to being tried summarily;</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AND WHEREAS the accused was convicted of the said offence and ordered to be*imprisoned/*detained for a period of ........................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THIS IS TO COMMAND YOU to whom this warrant is addressed to lodge the accused .............................. of .................................. in the *(prison) *†(Saint Patrick's Institution, he being a person who is not less than seventeen nor more than twenty-one years of age) at .......................... there to be *imprisoned/*detained by the *Governor *person in charge thereof for the period of ................</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Dated this .....</w:t>
                  </w:r>
                  <w:r w:rsidR="007A1A49">
                    <w:rPr>
                      <w:rFonts w:ascii="Verdana" w:eastAsia="Times New Roman" w:hAnsi="Verdana" w:cs="Arial"/>
                      <w:color w:val="000000"/>
                      <w:sz w:val="20"/>
                      <w:szCs w:val="20"/>
                      <w:lang w:eastAsia="en-IE"/>
                    </w:rPr>
                    <w:t>..... day of ................. 20</w:t>
                  </w:r>
                  <w:r w:rsidRPr="007A0C7E">
                    <w:rPr>
                      <w:rFonts w:ascii="Verdana" w:eastAsia="Times New Roman" w:hAnsi="Verdana" w:cs="Arial"/>
                      <w:color w:val="000000"/>
                      <w:sz w:val="20"/>
                      <w:szCs w:val="20"/>
                      <w:lang w:eastAsia="en-IE"/>
                    </w:rPr>
                    <w:t xml:space="preserve"> .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Signed ................................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 xml:space="preserve">Judge of the District Court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To the Superintendent of the Garda Síochána</w:t>
                  </w:r>
                  <w:r w:rsidRPr="007A0C7E">
                    <w:rPr>
                      <w:rFonts w:ascii="Arial" w:eastAsia="Times New Roman" w:hAnsi="Arial" w:cs="Arial"/>
                      <w:color w:val="000000"/>
                      <w:sz w:val="20"/>
                      <w:szCs w:val="20"/>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0"/>
                      <w:szCs w:val="20"/>
                      <w:lang w:eastAsia="en-IE"/>
                    </w:rPr>
                  </w:pPr>
                  <w:r w:rsidRPr="007A0C7E">
                    <w:rPr>
                      <w:rFonts w:ascii="Verdana" w:eastAsia="Times New Roman" w:hAnsi="Verdana" w:cs="Arial"/>
                      <w:color w:val="000000"/>
                      <w:sz w:val="20"/>
                      <w:szCs w:val="20"/>
                      <w:lang w:eastAsia="en-IE"/>
                    </w:rPr>
                    <w:t>at</w:t>
                  </w:r>
                  <w:r w:rsidRPr="007A0C7E">
                    <w:rPr>
                      <w:rFonts w:ascii="Arial" w:eastAsia="Times New Roman" w:hAnsi="Arial" w:cs="Arial"/>
                      <w:color w:val="000000"/>
                      <w:sz w:val="20"/>
                      <w:szCs w:val="20"/>
                      <w:lang w:eastAsia="en-IE"/>
                    </w:rPr>
                    <w:t xml:space="preserve"> </w:t>
                  </w:r>
                </w:p>
                <w:p w:rsidR="007A0C7E" w:rsidRPr="007A1A49" w:rsidRDefault="007A0C7E" w:rsidP="007A0C7E">
                  <w:pPr>
                    <w:spacing w:before="100" w:beforeAutospacing="1" w:after="100" w:afterAutospacing="1" w:line="240" w:lineRule="auto"/>
                    <w:rPr>
                      <w:rFonts w:ascii="Arial" w:eastAsia="Times New Roman" w:hAnsi="Arial" w:cs="Arial"/>
                      <w:color w:val="000000"/>
                      <w:sz w:val="15"/>
                      <w:szCs w:val="15"/>
                      <w:lang w:eastAsia="en-IE"/>
                    </w:rPr>
                  </w:pPr>
                  <w:r w:rsidRPr="007A1A49">
                    <w:rPr>
                      <w:rFonts w:ascii="Verdana" w:eastAsia="Times New Roman" w:hAnsi="Verdana" w:cs="Arial"/>
                      <w:i/>
                      <w:iCs/>
                      <w:color w:val="000000"/>
                      <w:sz w:val="15"/>
                      <w:szCs w:val="15"/>
                      <w:lang w:eastAsia="en-IE"/>
                    </w:rPr>
                    <w:lastRenderedPageBreak/>
                    <w:t>* Delete whichever inapplicable</w:t>
                  </w:r>
                  <w:r w:rsidRPr="007A1A49">
                    <w:rPr>
                      <w:rFonts w:ascii="Arial" w:eastAsia="Times New Roman" w:hAnsi="Arial" w:cs="Arial"/>
                      <w:color w:val="000000"/>
                      <w:sz w:val="15"/>
                      <w:szCs w:val="15"/>
                      <w:lang w:eastAsia="en-IE"/>
                    </w:rPr>
                    <w:t xml:space="preserve"> </w:t>
                  </w:r>
                </w:p>
                <w:p w:rsidR="007A0C7E" w:rsidRPr="007A0C7E" w:rsidRDefault="007A0C7E" w:rsidP="007A0C7E">
                  <w:pPr>
                    <w:spacing w:before="100" w:beforeAutospacing="1" w:after="100" w:afterAutospacing="1" w:line="240" w:lineRule="auto"/>
                    <w:rPr>
                      <w:rFonts w:ascii="Arial" w:eastAsia="Times New Roman" w:hAnsi="Arial" w:cs="Arial"/>
                      <w:color w:val="000000"/>
                      <w:sz w:val="24"/>
                      <w:szCs w:val="24"/>
                      <w:lang w:eastAsia="en-IE"/>
                    </w:rPr>
                  </w:pPr>
                  <w:r w:rsidRPr="007A1A49">
                    <w:rPr>
                      <w:rFonts w:ascii="Verdana" w:eastAsia="Times New Roman" w:hAnsi="Verdana" w:cs="Arial"/>
                      <w:i/>
                      <w:iCs/>
                      <w:color w:val="000000"/>
                      <w:sz w:val="15"/>
                      <w:szCs w:val="15"/>
                      <w:lang w:eastAsia="en-IE"/>
                    </w:rPr>
                    <w:t>† Where the accused is a person who is less than seventeen but not less than sixteen years of age see Criminal Justice Act, 1960, sec. 13 (2).</w:t>
                  </w:r>
                  <w:r w:rsidRPr="007A1A49">
                    <w:rPr>
                      <w:rFonts w:ascii="Arial" w:eastAsia="Times New Roman" w:hAnsi="Arial" w:cs="Arial"/>
                      <w:color w:val="000000"/>
                      <w:sz w:val="15"/>
                      <w:szCs w:val="15"/>
                      <w:lang w:eastAsia="en-IE"/>
                    </w:rPr>
                    <w:t xml:space="preserve"> </w:t>
                  </w:r>
                </w:p>
              </w:tc>
            </w:tr>
          </w:tbl>
          <w:p w:rsidR="007A0C7E" w:rsidRPr="007A0C7E" w:rsidRDefault="007A0C7E" w:rsidP="007A0C7E">
            <w:pPr>
              <w:spacing w:after="0" w:line="240" w:lineRule="auto"/>
              <w:rPr>
                <w:rFonts w:ascii="Arial" w:eastAsia="Times New Roman" w:hAnsi="Arial" w:cs="Arial"/>
                <w:color w:val="000000"/>
                <w:sz w:val="24"/>
                <w:szCs w:val="24"/>
                <w:lang w:eastAsia="en-IE"/>
              </w:rPr>
            </w:pPr>
          </w:p>
        </w:tc>
      </w:tr>
    </w:tbl>
    <w:p w:rsidR="005D0E51" w:rsidRDefault="005D0E51"/>
    <w:sectPr w:rsidR="005D0E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C7E"/>
    <w:rsid w:val="005D0E51"/>
    <w:rsid w:val="0070484E"/>
    <w:rsid w:val="007A0C7E"/>
    <w:rsid w:val="007A1A49"/>
    <w:rsid w:val="008112A2"/>
    <w:rsid w:val="00D049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FE8C8-3BD8-4379-BE39-CE49AAAEE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A0C7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871921">
      <w:bodyDiv w:val="1"/>
      <w:marLeft w:val="0"/>
      <w:marRight w:val="0"/>
      <w:marTop w:val="0"/>
      <w:marBottom w:val="0"/>
      <w:divBdr>
        <w:top w:val="none" w:sz="0" w:space="0" w:color="auto"/>
        <w:left w:val="none" w:sz="0" w:space="0" w:color="auto"/>
        <w:bottom w:val="none" w:sz="0" w:space="0" w:color="auto"/>
        <w:right w:val="none" w:sz="0" w:space="0" w:color="auto"/>
      </w:divBdr>
      <w:divsChild>
        <w:div w:id="944729730">
          <w:marLeft w:val="0"/>
          <w:marRight w:val="0"/>
          <w:marTop w:val="0"/>
          <w:marBottom w:val="0"/>
          <w:divBdr>
            <w:top w:val="none" w:sz="0" w:space="0" w:color="auto"/>
            <w:left w:val="none" w:sz="0" w:space="0" w:color="auto"/>
            <w:bottom w:val="none" w:sz="0" w:space="0" w:color="auto"/>
            <w:right w:val="none" w:sz="0" w:space="0" w:color="auto"/>
          </w:divBdr>
        </w:div>
      </w:divsChild>
    </w:div>
    <w:div w:id="151611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294</Words>
  <Characters>1680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5</cp:revision>
  <dcterms:created xsi:type="dcterms:W3CDTF">2019-10-21T09:18:00Z</dcterms:created>
  <dcterms:modified xsi:type="dcterms:W3CDTF">2019-11-06T12:08:00Z</dcterms:modified>
</cp:coreProperties>
</file>