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4168D4" w:rsidRPr="004168D4" w:rsidTr="004168D4">
        <w:trPr>
          <w:trHeight w:val="10500"/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4168D4" w:rsidRPr="004168D4" w:rsidTr="004168D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5808" w:rsidRDefault="00115808" w:rsidP="0011580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District Court - Schedule: B - Forms in criminal proceedings</w:t>
                  </w:r>
                </w:p>
                <w:p w:rsidR="004168D4" w:rsidRPr="004168D4" w:rsidRDefault="004168D4" w:rsidP="004168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bookmarkStart w:id="0" w:name="_GoBack"/>
                  <w:bookmarkEnd w:id="0"/>
                  <w:r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No. 33.9</w:t>
                  </w:r>
                </w:p>
                <w:p w:rsidR="004168D4" w:rsidRPr="004168D4" w:rsidRDefault="004168D4" w:rsidP="004168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4168D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4168D4">
                    <w:rPr>
                      <w:rFonts w:ascii="Verdana" w:eastAsia="Times New Roman" w:hAnsi="Verdana" w:cs="Arial"/>
                      <w:color w:val="000000"/>
                      <w:sz w:val="15"/>
                      <w:szCs w:val="15"/>
                      <w:lang w:eastAsia="en-IE"/>
                    </w:rPr>
                    <w:t>O.33, r.4 (2)</w:t>
                  </w:r>
                </w:p>
                <w:p w:rsidR="004168D4" w:rsidRPr="004168D4" w:rsidRDefault="004168D4" w:rsidP="004168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4168D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Criminal Justice Act, 1993</w:t>
                  </w:r>
                  <w:r w:rsidRPr="004168D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4168D4" w:rsidRPr="004168D4" w:rsidRDefault="004168D4" w:rsidP="004168D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Section 6 (8) (B)</w:t>
                  </w:r>
                  <w:r w:rsidRPr="004168D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4168D4" w:rsidRPr="004168D4" w:rsidRDefault="004168D4" w:rsidP="004168D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Notice </w:t>
                  </w:r>
                  <w:proofErr w:type="gramStart"/>
                  <w:r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Of</w:t>
                  </w:r>
                  <w:proofErr w:type="gramEnd"/>
                  <w:r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Application For An Order Increasing—</w:t>
                  </w:r>
                  <w:r w:rsidRPr="004168D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4168D4" w:rsidRPr="004168D4" w:rsidRDefault="004168D4" w:rsidP="004168D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* The Amount </w:t>
                  </w:r>
                  <w:proofErr w:type="gramStart"/>
                  <w:r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To</w:t>
                  </w:r>
                  <w:proofErr w:type="gramEnd"/>
                  <w:r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Be Paid * The Amount Of (An) Instalment(s) Payable * The Number Of Instalments Payable Under A Compensation Order</w:t>
                  </w:r>
                </w:p>
                <w:p w:rsidR="004168D4" w:rsidRPr="004168D4" w:rsidRDefault="004168D4" w:rsidP="004168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4168D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District Court Area of</w:t>
                  </w:r>
                  <w:r w:rsidRPr="004168D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4168D4" w:rsidRPr="004168D4" w:rsidRDefault="004168D4" w:rsidP="004168D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District No. </w:t>
                  </w:r>
                </w:p>
                <w:p w:rsidR="004168D4" w:rsidRPr="004168D4" w:rsidRDefault="004168D4" w:rsidP="004168D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........... Applicant and Injured Party of ......... </w:t>
                  </w:r>
                </w:p>
                <w:p w:rsidR="004168D4" w:rsidRPr="004168D4" w:rsidRDefault="004168D4" w:rsidP="004168D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........... Convicted Person of ................ </w:t>
                  </w:r>
                </w:p>
                <w:p w:rsidR="004168D4" w:rsidRPr="004168D4" w:rsidRDefault="004168D4" w:rsidP="004168D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WHE</w:t>
                  </w:r>
                  <w:r w:rsidR="00CE143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REAS on the .... day of ...... 20</w:t>
                  </w:r>
                  <w:r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</w:t>
                  </w:r>
                  <w:proofErr w:type="gramStart"/>
                  <w:r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 ,</w:t>
                  </w:r>
                  <w:proofErr w:type="gramEnd"/>
                  <w:r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on conviction of the above-named convicted person of an offence, THE COURT MADE A COMPENSATION ORDER under section 6 (1) of the above-mentioned Act ordering that person to pay the sum of </w:t>
                  </w:r>
                  <w:r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€</w:t>
                  </w:r>
                  <w:r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as compensation to the above-named injured party who suffered *personal injury *loss resulting from *(that offence) *(an offence taken into consideration in determining sentence), and directing that the said compensation be paid *(in one payment) *(by ........... consecutive *weekly *monthly instalments of </w:t>
                  </w:r>
                  <w:r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€</w:t>
                  </w:r>
                  <w:r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each and a final balance of </w:t>
                  </w:r>
                  <w:r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€</w:t>
                  </w:r>
                  <w:r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..., the first of such instalments to b</w:t>
                  </w:r>
                  <w:r w:rsidR="00CE143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e paid on the ... day of </w:t>
                  </w:r>
                  <w:proofErr w:type="gramStart"/>
                  <w:r w:rsidR="00CE143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.....</w:t>
                  </w:r>
                  <w:proofErr w:type="gramEnd"/>
                  <w:r w:rsidR="00CE143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20</w:t>
                  </w:r>
                  <w:r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...,)</w:t>
                  </w:r>
                  <w:r w:rsidRPr="004168D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4168D4" w:rsidRPr="004168D4" w:rsidRDefault="004168D4" w:rsidP="004168D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AND WHEREAS, because of a substantial increase in the means of the convicted person, the injured party claims that those means are sufficient for the purposes of the order sought herein,</w:t>
                  </w:r>
                  <w:r w:rsidRPr="004168D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4168D4" w:rsidRPr="004168D4" w:rsidRDefault="004168D4" w:rsidP="004168D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TAKE NOTICE that the injured party will apply at the sitting of the District Court to be held at .....</w:t>
                  </w:r>
                  <w:r w:rsidR="00CE143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..... on the ... day of ...... 20</w:t>
                  </w:r>
                  <w:r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.... at .... a.m./p.m. for an order under section 6 (8) (b) of the Act increasing—</w:t>
                  </w:r>
                  <w:r w:rsidRPr="004168D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4168D4" w:rsidRPr="004168D4" w:rsidRDefault="004168D4" w:rsidP="004168D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*the amount to be paid</w:t>
                  </w:r>
                  <w:r w:rsidRPr="004168D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4168D4" w:rsidRPr="004168D4" w:rsidRDefault="004168D4" w:rsidP="004168D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*the amount of (an) instalments) payable</w:t>
                  </w:r>
                  <w:r w:rsidRPr="004168D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4168D4" w:rsidRPr="004168D4" w:rsidRDefault="004168D4" w:rsidP="004168D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*the number of instalments payable under the said compensation order.</w:t>
                  </w:r>
                  <w:r w:rsidRPr="004168D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4168D4" w:rsidRPr="004168D4" w:rsidRDefault="00CE143B" w:rsidP="004168D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Dated this ... day of ........ 20</w:t>
                  </w:r>
                  <w:r w:rsidR="004168D4"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</w:t>
                  </w:r>
                  <w:proofErr w:type="gramStart"/>
                  <w:r w:rsidR="004168D4"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........ .</w:t>
                  </w:r>
                  <w:proofErr w:type="gramEnd"/>
                  <w:r w:rsidR="004168D4"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</w:t>
                  </w:r>
                </w:p>
                <w:p w:rsidR="004168D4" w:rsidRPr="004168D4" w:rsidRDefault="004168D4" w:rsidP="004168D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Signed ................ </w:t>
                  </w:r>
                </w:p>
                <w:p w:rsidR="004168D4" w:rsidRPr="004168D4" w:rsidRDefault="004168D4" w:rsidP="004168D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Applicant/Solicitor for applicant </w:t>
                  </w:r>
                </w:p>
                <w:p w:rsidR="004168D4" w:rsidRPr="004168D4" w:rsidRDefault="004168D4" w:rsidP="004168D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lastRenderedPageBreak/>
                    <w:t>To</w:t>
                  </w:r>
                  <w:r w:rsidRPr="004168D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4168D4" w:rsidRPr="004168D4" w:rsidRDefault="004168D4" w:rsidP="004168D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of</w:t>
                  </w:r>
                  <w:r w:rsidRPr="004168D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4168D4" w:rsidRPr="004168D4" w:rsidRDefault="004168D4" w:rsidP="004168D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4168D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The above-named convicted person</w:t>
                  </w:r>
                  <w:r w:rsidRPr="004168D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4168D4" w:rsidRPr="004168D4" w:rsidRDefault="004168D4" w:rsidP="004168D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4168D4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5"/>
                      <w:szCs w:val="15"/>
                      <w:lang w:eastAsia="en-IE"/>
                    </w:rPr>
                    <w:t>*Delete words inapplicable</w:t>
                  </w:r>
                  <w:r w:rsidRPr="004168D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</w:tc>
            </w:tr>
          </w:tbl>
          <w:p w:rsidR="004168D4" w:rsidRPr="004168D4" w:rsidRDefault="004168D4" w:rsidP="00416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</w:tr>
    </w:tbl>
    <w:p w:rsidR="00CF4128" w:rsidRDefault="00CF4128"/>
    <w:sectPr w:rsidR="00CF4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D4"/>
    <w:rsid w:val="00115808"/>
    <w:rsid w:val="004168D4"/>
    <w:rsid w:val="00A6641C"/>
    <w:rsid w:val="00CE143B"/>
    <w:rsid w:val="00C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CCF58-E9C8-4D1D-98BE-E150ABA9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6376F646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Saul Philbin Bowman</cp:lastModifiedBy>
  <cp:revision>4</cp:revision>
  <dcterms:created xsi:type="dcterms:W3CDTF">2019-10-21T13:34:00Z</dcterms:created>
  <dcterms:modified xsi:type="dcterms:W3CDTF">2019-11-05T11:07:00Z</dcterms:modified>
</cp:coreProperties>
</file>