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58D" w:rsidRDefault="004F358D" w:rsidP="004F358D">
      <w:pPr>
        <w:rPr>
          <w:rFonts w:ascii="Verdana" w:hAnsi="Verdana"/>
          <w:sz w:val="20"/>
          <w:szCs w:val="20"/>
        </w:rPr>
      </w:pPr>
      <w:r>
        <w:rPr>
          <w:rFonts w:ascii="Verdana" w:hAnsi="Verdana"/>
          <w:sz w:val="20"/>
          <w:szCs w:val="20"/>
        </w:rPr>
        <w:t>District Court - Schedule: B - Forms in criminal proceedings</w:t>
      </w:r>
    </w:p>
    <w:p w:rsidR="007E6BED" w:rsidRPr="00380D11" w:rsidRDefault="007E6BED" w:rsidP="007E6BED">
      <w:pPr>
        <w:spacing w:after="0" w:line="240" w:lineRule="auto"/>
        <w:jc w:val="center"/>
        <w:rPr>
          <w:rFonts w:ascii="Verdana" w:eastAsia="Times New Roman" w:hAnsi="Verdana" w:cs="Arial"/>
          <w:sz w:val="24"/>
          <w:szCs w:val="24"/>
          <w:lang w:eastAsia="en-IE"/>
        </w:rPr>
      </w:pPr>
      <w:r w:rsidRPr="00380D11">
        <w:rPr>
          <w:rFonts w:ascii="Verdana" w:eastAsia="Times New Roman" w:hAnsi="Verdana" w:cs="Arial"/>
          <w:sz w:val="20"/>
          <w:szCs w:val="20"/>
          <w:lang w:eastAsia="en-IE"/>
        </w:rPr>
        <w:t>S.I. No. 539 of 2004</w:t>
      </w:r>
      <w:r w:rsidRPr="00380D11">
        <w:rPr>
          <w:rFonts w:ascii="Verdana" w:eastAsia="Times New Roman" w:hAnsi="Verdana" w:cs="Arial"/>
          <w:sz w:val="24"/>
          <w:szCs w:val="24"/>
          <w:lang w:eastAsia="en-IE"/>
        </w:rPr>
        <w:t xml:space="preserve"> </w:t>
      </w:r>
    </w:p>
    <w:p w:rsidR="00A74CF7" w:rsidRPr="00A74CF7" w:rsidRDefault="00A74CF7" w:rsidP="00A74CF7">
      <w:pPr>
        <w:spacing w:before="100" w:beforeAutospacing="1" w:after="100" w:afterAutospacing="1" w:line="240" w:lineRule="auto"/>
        <w:jc w:val="center"/>
        <w:rPr>
          <w:rFonts w:ascii="Verdana" w:eastAsia="Times New Roman" w:hAnsi="Verdana" w:cs="Arial"/>
          <w:color w:val="000000"/>
          <w:sz w:val="24"/>
          <w:szCs w:val="24"/>
          <w:lang w:eastAsia="en-IE"/>
        </w:rPr>
      </w:pPr>
      <w:r w:rsidRPr="00A74CF7">
        <w:rPr>
          <w:rFonts w:ascii="Verdana" w:eastAsia="Times New Roman" w:hAnsi="Verdana" w:cs="Arial"/>
          <w:color w:val="000000"/>
          <w:sz w:val="20"/>
          <w:szCs w:val="20"/>
          <w:lang w:eastAsia="en-IE"/>
        </w:rPr>
        <w:t>No. 33. 4</w:t>
      </w:r>
    </w:p>
    <w:p w:rsidR="00A74CF7" w:rsidRPr="004314AA" w:rsidRDefault="00A74CF7" w:rsidP="00A74CF7">
      <w:pPr>
        <w:spacing w:after="0" w:line="240" w:lineRule="auto"/>
        <w:rPr>
          <w:rFonts w:ascii="Verdana" w:eastAsia="Times New Roman" w:hAnsi="Verdana" w:cs="Arial"/>
          <w:i/>
          <w:color w:val="000000"/>
          <w:sz w:val="24"/>
          <w:szCs w:val="24"/>
          <w:lang w:eastAsia="en-IE"/>
        </w:rPr>
      </w:pPr>
      <w:r w:rsidRPr="00A74CF7">
        <w:rPr>
          <w:rFonts w:ascii="Verdana" w:eastAsia="Times New Roman" w:hAnsi="Verdana" w:cs="Arial"/>
          <w:color w:val="000000"/>
          <w:sz w:val="24"/>
          <w:szCs w:val="24"/>
          <w:lang w:eastAsia="en-IE"/>
        </w:rPr>
        <w:br/>
      </w:r>
      <w:r w:rsidRPr="004314AA">
        <w:rPr>
          <w:rFonts w:ascii="Verdana" w:eastAsia="Times New Roman" w:hAnsi="Verdana" w:cs="Arial"/>
          <w:i/>
          <w:color w:val="000000"/>
          <w:sz w:val="15"/>
          <w:szCs w:val="15"/>
          <w:lang w:eastAsia="en-IE"/>
        </w:rPr>
        <w:t>O.33, r.2 (1)</w:t>
      </w:r>
    </w:p>
    <w:p w:rsidR="00A74CF7" w:rsidRPr="00A74CF7" w:rsidRDefault="00A74CF7" w:rsidP="00A74CF7">
      <w:pPr>
        <w:spacing w:after="0" w:line="240" w:lineRule="auto"/>
        <w:jc w:val="center"/>
        <w:rPr>
          <w:rFonts w:ascii="Verdana" w:eastAsia="Times New Roman" w:hAnsi="Verdana" w:cs="Arial"/>
          <w:color w:val="000000"/>
          <w:sz w:val="24"/>
          <w:szCs w:val="24"/>
          <w:lang w:eastAsia="en-IE"/>
        </w:rPr>
      </w:pPr>
      <w:r w:rsidRPr="00A74CF7">
        <w:rPr>
          <w:rFonts w:ascii="Verdana" w:eastAsia="Times New Roman" w:hAnsi="Verdana" w:cs="Arial"/>
          <w:color w:val="000000"/>
          <w:sz w:val="24"/>
          <w:szCs w:val="24"/>
          <w:lang w:eastAsia="en-IE"/>
        </w:rPr>
        <w:br/>
      </w:r>
      <w:r w:rsidRPr="00A74CF7">
        <w:rPr>
          <w:rFonts w:ascii="Verdana" w:eastAsia="Times New Roman" w:hAnsi="Verdana" w:cs="Arial"/>
          <w:color w:val="000000"/>
          <w:sz w:val="20"/>
          <w:szCs w:val="20"/>
          <w:lang w:eastAsia="en-IE"/>
        </w:rPr>
        <w:t>Criminal Justice Act, 1993</w:t>
      </w:r>
      <w:r w:rsidRPr="00A74CF7">
        <w:rPr>
          <w:rFonts w:ascii="Verdana" w:eastAsia="Times New Roman" w:hAnsi="Verdana" w:cs="Arial"/>
          <w:color w:val="000000"/>
          <w:sz w:val="24"/>
          <w:szCs w:val="24"/>
          <w:lang w:eastAsia="en-IE"/>
        </w:rPr>
        <w:t xml:space="preserve"> </w:t>
      </w:r>
    </w:p>
    <w:p w:rsidR="00A74CF7" w:rsidRPr="00A74CF7" w:rsidRDefault="00A74CF7" w:rsidP="00A74CF7">
      <w:pPr>
        <w:spacing w:before="100" w:beforeAutospacing="1" w:after="100" w:afterAutospacing="1" w:line="240" w:lineRule="auto"/>
        <w:jc w:val="center"/>
        <w:rPr>
          <w:rFonts w:ascii="Verdana" w:eastAsia="Times New Roman" w:hAnsi="Verdana" w:cs="Arial"/>
          <w:color w:val="000000"/>
          <w:sz w:val="24"/>
          <w:szCs w:val="24"/>
          <w:lang w:eastAsia="en-IE"/>
        </w:rPr>
      </w:pPr>
      <w:bookmarkStart w:id="0" w:name="_GoBack"/>
      <w:bookmarkEnd w:id="0"/>
      <w:r w:rsidRPr="00A74CF7">
        <w:rPr>
          <w:rFonts w:ascii="Verdana" w:eastAsia="Times New Roman" w:hAnsi="Verdana" w:cs="Arial"/>
          <w:color w:val="000000"/>
          <w:sz w:val="20"/>
          <w:szCs w:val="20"/>
          <w:lang w:eastAsia="en-IE"/>
        </w:rPr>
        <w:t>Section 6 (1)</w:t>
      </w:r>
      <w:r w:rsidRPr="00A74CF7">
        <w:rPr>
          <w:rFonts w:ascii="Verdana" w:eastAsia="Times New Roman" w:hAnsi="Verdana" w:cs="Arial"/>
          <w:color w:val="000000"/>
          <w:sz w:val="24"/>
          <w:szCs w:val="24"/>
          <w:lang w:eastAsia="en-IE"/>
        </w:rPr>
        <w:t xml:space="preserve"> </w:t>
      </w:r>
    </w:p>
    <w:p w:rsidR="00A74CF7" w:rsidRPr="00A74CF7" w:rsidRDefault="00A74CF7" w:rsidP="00A74CF7">
      <w:pPr>
        <w:spacing w:before="100" w:beforeAutospacing="1" w:after="100" w:afterAutospacing="1" w:line="240" w:lineRule="auto"/>
        <w:jc w:val="center"/>
        <w:rPr>
          <w:rFonts w:ascii="Verdana" w:eastAsia="Times New Roman" w:hAnsi="Verdana" w:cs="Arial"/>
          <w:color w:val="000000"/>
          <w:sz w:val="24"/>
          <w:szCs w:val="24"/>
          <w:lang w:eastAsia="en-IE"/>
        </w:rPr>
      </w:pPr>
      <w:r w:rsidRPr="00A74CF7">
        <w:rPr>
          <w:rFonts w:ascii="Verdana" w:eastAsia="Times New Roman" w:hAnsi="Verdana" w:cs="Arial"/>
          <w:color w:val="000000"/>
          <w:sz w:val="20"/>
          <w:szCs w:val="20"/>
          <w:lang w:eastAsia="en-IE"/>
        </w:rPr>
        <w:t>Children Act, 2001</w:t>
      </w:r>
      <w:r w:rsidRPr="00A74CF7">
        <w:rPr>
          <w:rFonts w:ascii="Verdana" w:eastAsia="Times New Roman" w:hAnsi="Verdana" w:cs="Arial"/>
          <w:color w:val="000000"/>
          <w:sz w:val="24"/>
          <w:szCs w:val="24"/>
          <w:lang w:eastAsia="en-IE"/>
        </w:rPr>
        <w:t xml:space="preserve"> </w:t>
      </w:r>
    </w:p>
    <w:p w:rsidR="00A74CF7" w:rsidRPr="00A74CF7" w:rsidRDefault="00A74CF7" w:rsidP="00A74CF7">
      <w:pPr>
        <w:spacing w:before="100" w:beforeAutospacing="1" w:after="100" w:afterAutospacing="1" w:line="240" w:lineRule="auto"/>
        <w:jc w:val="center"/>
        <w:rPr>
          <w:rFonts w:ascii="Verdana" w:eastAsia="Times New Roman" w:hAnsi="Verdana" w:cs="Arial"/>
          <w:color w:val="000000"/>
          <w:sz w:val="24"/>
          <w:szCs w:val="24"/>
          <w:lang w:eastAsia="en-IE"/>
        </w:rPr>
      </w:pPr>
      <w:r w:rsidRPr="00A74CF7">
        <w:rPr>
          <w:rFonts w:ascii="Verdana" w:eastAsia="Times New Roman" w:hAnsi="Verdana" w:cs="Arial"/>
          <w:color w:val="000000"/>
          <w:sz w:val="20"/>
          <w:szCs w:val="20"/>
          <w:lang w:eastAsia="en-IE"/>
        </w:rPr>
        <w:t>Section 98</w:t>
      </w:r>
      <w:r w:rsidRPr="00A74CF7">
        <w:rPr>
          <w:rFonts w:ascii="Verdana" w:eastAsia="Times New Roman" w:hAnsi="Verdana" w:cs="Arial"/>
          <w:color w:val="000000"/>
          <w:sz w:val="24"/>
          <w:szCs w:val="24"/>
          <w:lang w:eastAsia="en-IE"/>
        </w:rPr>
        <w:t xml:space="preserve"> </w:t>
      </w:r>
    </w:p>
    <w:p w:rsidR="00A74CF7" w:rsidRPr="00A74CF7" w:rsidRDefault="00A74CF7" w:rsidP="00A74CF7">
      <w:pPr>
        <w:spacing w:before="100" w:beforeAutospacing="1" w:after="100" w:afterAutospacing="1" w:line="240" w:lineRule="auto"/>
        <w:jc w:val="center"/>
        <w:rPr>
          <w:rFonts w:ascii="Verdana" w:eastAsia="Times New Roman" w:hAnsi="Verdana" w:cs="Arial"/>
          <w:color w:val="000000"/>
          <w:sz w:val="24"/>
          <w:szCs w:val="24"/>
          <w:lang w:eastAsia="en-IE"/>
        </w:rPr>
      </w:pPr>
      <w:r w:rsidRPr="00A74CF7">
        <w:rPr>
          <w:rFonts w:ascii="Verdana" w:eastAsia="Times New Roman" w:hAnsi="Verdana" w:cs="Arial"/>
          <w:color w:val="000000"/>
          <w:sz w:val="20"/>
          <w:szCs w:val="20"/>
          <w:lang w:eastAsia="en-IE"/>
        </w:rPr>
        <w:t>Compensation Order</w:t>
      </w:r>
      <w:r w:rsidRPr="00A74CF7">
        <w:rPr>
          <w:rFonts w:ascii="Verdana" w:eastAsia="Times New Roman" w:hAnsi="Verdana" w:cs="Arial"/>
          <w:color w:val="000000"/>
          <w:sz w:val="24"/>
          <w:szCs w:val="24"/>
          <w:lang w:eastAsia="en-IE"/>
        </w:rPr>
        <w:t xml:space="preserve"> </w:t>
      </w:r>
    </w:p>
    <w:p w:rsidR="00A74CF7" w:rsidRPr="00A74CF7" w:rsidRDefault="00A74CF7" w:rsidP="00A74CF7">
      <w:pPr>
        <w:spacing w:before="100" w:beforeAutospacing="1" w:after="100" w:afterAutospacing="1" w:line="240" w:lineRule="auto"/>
        <w:jc w:val="center"/>
        <w:rPr>
          <w:rFonts w:ascii="Verdana" w:eastAsia="Times New Roman" w:hAnsi="Verdana" w:cs="Arial"/>
          <w:color w:val="000000"/>
          <w:sz w:val="24"/>
          <w:szCs w:val="24"/>
          <w:lang w:eastAsia="en-IE"/>
        </w:rPr>
      </w:pPr>
      <w:r w:rsidRPr="00A74CF7">
        <w:rPr>
          <w:rFonts w:ascii="Verdana" w:eastAsia="Times New Roman" w:hAnsi="Verdana" w:cs="Arial"/>
          <w:color w:val="000000"/>
          <w:sz w:val="20"/>
          <w:szCs w:val="20"/>
          <w:lang w:eastAsia="en-IE"/>
        </w:rPr>
        <w:t>(against parent or guardian of child or young person — where offence involved use of mechanically propelled vehicle)</w:t>
      </w:r>
    </w:p>
    <w:p w:rsidR="00A74CF7" w:rsidRPr="00A74CF7" w:rsidRDefault="00A74CF7" w:rsidP="00A74CF7">
      <w:pPr>
        <w:spacing w:after="0" w:line="240" w:lineRule="auto"/>
        <w:rPr>
          <w:rFonts w:ascii="Verdana" w:eastAsia="Times New Roman" w:hAnsi="Verdana" w:cs="Arial"/>
          <w:color w:val="000000"/>
          <w:sz w:val="24"/>
          <w:szCs w:val="24"/>
          <w:lang w:eastAsia="en-IE"/>
        </w:rPr>
      </w:pPr>
      <w:r w:rsidRPr="00A74CF7">
        <w:rPr>
          <w:rFonts w:ascii="Verdana" w:eastAsia="Times New Roman" w:hAnsi="Verdana" w:cs="Arial"/>
          <w:color w:val="000000"/>
          <w:sz w:val="24"/>
          <w:szCs w:val="24"/>
          <w:lang w:eastAsia="en-IE"/>
        </w:rPr>
        <w:br/>
      </w:r>
      <w:r w:rsidRPr="00A74CF7">
        <w:rPr>
          <w:rFonts w:ascii="Verdana" w:eastAsia="Times New Roman" w:hAnsi="Verdana" w:cs="Arial"/>
          <w:color w:val="000000"/>
          <w:sz w:val="20"/>
          <w:szCs w:val="20"/>
          <w:lang w:eastAsia="en-IE"/>
        </w:rPr>
        <w:t>District Court Area of</w:t>
      </w:r>
      <w:r w:rsidRPr="00A74CF7">
        <w:rPr>
          <w:rFonts w:ascii="Verdana" w:eastAsia="Times New Roman" w:hAnsi="Verdana" w:cs="Arial"/>
          <w:color w:val="000000"/>
          <w:sz w:val="24"/>
          <w:szCs w:val="24"/>
          <w:lang w:eastAsia="en-IE"/>
        </w:rPr>
        <w:t xml:space="preserve"> </w:t>
      </w:r>
    </w:p>
    <w:p w:rsidR="00A74CF7" w:rsidRPr="00A74CF7" w:rsidRDefault="00A74CF7" w:rsidP="00A74CF7">
      <w:pPr>
        <w:spacing w:before="100" w:beforeAutospacing="1" w:after="100" w:afterAutospacing="1" w:line="240" w:lineRule="auto"/>
        <w:rPr>
          <w:rFonts w:ascii="Verdana" w:eastAsia="Times New Roman" w:hAnsi="Verdana" w:cs="Arial"/>
          <w:color w:val="000000"/>
          <w:sz w:val="24"/>
          <w:szCs w:val="24"/>
          <w:lang w:eastAsia="en-IE"/>
        </w:rPr>
      </w:pPr>
      <w:r w:rsidRPr="00A74CF7">
        <w:rPr>
          <w:rFonts w:ascii="Verdana" w:eastAsia="Times New Roman" w:hAnsi="Verdana" w:cs="Arial"/>
          <w:color w:val="000000"/>
          <w:sz w:val="20"/>
          <w:szCs w:val="20"/>
          <w:lang w:eastAsia="en-IE"/>
        </w:rPr>
        <w:t xml:space="preserve">District No. </w:t>
      </w:r>
    </w:p>
    <w:p w:rsidR="00A74CF7" w:rsidRPr="00A74CF7" w:rsidRDefault="00A74CF7" w:rsidP="00A74CF7">
      <w:pPr>
        <w:spacing w:before="100" w:beforeAutospacing="1" w:after="100" w:afterAutospacing="1" w:line="240" w:lineRule="auto"/>
        <w:rPr>
          <w:rFonts w:ascii="Verdana" w:eastAsia="Times New Roman" w:hAnsi="Verdana" w:cs="Arial"/>
          <w:color w:val="000000"/>
          <w:sz w:val="24"/>
          <w:szCs w:val="24"/>
          <w:lang w:eastAsia="en-IE"/>
        </w:rPr>
      </w:pPr>
      <w:r w:rsidRPr="00A74CF7">
        <w:rPr>
          <w:rFonts w:ascii="Verdana" w:eastAsia="Times New Roman" w:hAnsi="Verdana" w:cs="Arial"/>
          <w:color w:val="000000"/>
          <w:sz w:val="20"/>
          <w:szCs w:val="20"/>
          <w:lang w:eastAsia="en-IE"/>
        </w:rPr>
        <w:t xml:space="preserve">............ Prosecutor </w:t>
      </w:r>
    </w:p>
    <w:p w:rsidR="00A74CF7" w:rsidRPr="00A74CF7" w:rsidRDefault="00A74CF7" w:rsidP="00A74CF7">
      <w:pPr>
        <w:spacing w:before="100" w:beforeAutospacing="1" w:after="100" w:afterAutospacing="1" w:line="240" w:lineRule="auto"/>
        <w:rPr>
          <w:rFonts w:ascii="Verdana" w:eastAsia="Times New Roman" w:hAnsi="Verdana" w:cs="Arial"/>
          <w:color w:val="000000"/>
          <w:sz w:val="24"/>
          <w:szCs w:val="24"/>
          <w:lang w:eastAsia="en-IE"/>
        </w:rPr>
      </w:pPr>
      <w:r w:rsidRPr="00A74CF7">
        <w:rPr>
          <w:rFonts w:ascii="Verdana" w:eastAsia="Times New Roman" w:hAnsi="Verdana" w:cs="Arial"/>
          <w:color w:val="000000"/>
          <w:sz w:val="20"/>
          <w:szCs w:val="20"/>
          <w:lang w:eastAsia="en-IE"/>
        </w:rPr>
        <w:t xml:space="preserve">and </w:t>
      </w:r>
    </w:p>
    <w:p w:rsidR="00A74CF7" w:rsidRPr="00A74CF7" w:rsidRDefault="00A74CF7" w:rsidP="00A74CF7">
      <w:pPr>
        <w:spacing w:before="100" w:beforeAutospacing="1" w:after="100" w:afterAutospacing="1" w:line="240" w:lineRule="auto"/>
        <w:rPr>
          <w:rFonts w:ascii="Verdana" w:eastAsia="Times New Roman" w:hAnsi="Verdana" w:cs="Arial"/>
          <w:color w:val="000000"/>
          <w:sz w:val="24"/>
          <w:szCs w:val="24"/>
          <w:lang w:eastAsia="en-IE"/>
        </w:rPr>
      </w:pPr>
      <w:r w:rsidRPr="00A74CF7">
        <w:rPr>
          <w:rFonts w:ascii="Verdana" w:eastAsia="Times New Roman" w:hAnsi="Verdana" w:cs="Arial"/>
          <w:color w:val="000000"/>
          <w:sz w:val="20"/>
          <w:szCs w:val="20"/>
          <w:lang w:eastAsia="en-IE"/>
        </w:rPr>
        <w:t xml:space="preserve">........... Accused </w:t>
      </w:r>
    </w:p>
    <w:p w:rsidR="00A74CF7" w:rsidRPr="00A74CF7" w:rsidRDefault="00A74CF7" w:rsidP="00A74CF7">
      <w:pPr>
        <w:spacing w:before="100" w:beforeAutospacing="1" w:after="100" w:afterAutospacing="1" w:line="240" w:lineRule="auto"/>
        <w:rPr>
          <w:rFonts w:ascii="Verdana" w:eastAsia="Times New Roman" w:hAnsi="Verdana" w:cs="Arial"/>
          <w:color w:val="000000"/>
          <w:sz w:val="24"/>
          <w:szCs w:val="24"/>
          <w:lang w:eastAsia="en-IE"/>
        </w:rPr>
      </w:pPr>
      <w:r w:rsidRPr="00A74CF7">
        <w:rPr>
          <w:rFonts w:ascii="Verdana" w:eastAsia="Times New Roman" w:hAnsi="Verdana" w:cs="Arial"/>
          <w:color w:val="000000"/>
          <w:sz w:val="20"/>
          <w:szCs w:val="20"/>
          <w:lang w:eastAsia="en-IE"/>
        </w:rPr>
        <w:t xml:space="preserve">............ Injured Party </w:t>
      </w:r>
    </w:p>
    <w:p w:rsidR="00A74CF7" w:rsidRPr="00A74CF7" w:rsidRDefault="00A74CF7" w:rsidP="00A74CF7">
      <w:pPr>
        <w:spacing w:before="100" w:beforeAutospacing="1" w:after="100" w:afterAutospacing="1" w:line="240" w:lineRule="auto"/>
        <w:rPr>
          <w:rFonts w:ascii="Verdana" w:eastAsia="Times New Roman" w:hAnsi="Verdana" w:cs="Arial"/>
          <w:color w:val="000000"/>
          <w:sz w:val="24"/>
          <w:szCs w:val="24"/>
          <w:lang w:eastAsia="en-IE"/>
        </w:rPr>
      </w:pPr>
      <w:r w:rsidRPr="00A74CF7">
        <w:rPr>
          <w:rFonts w:ascii="Verdana" w:eastAsia="Times New Roman" w:hAnsi="Verdana" w:cs="Arial"/>
          <w:color w:val="000000"/>
          <w:sz w:val="20"/>
          <w:szCs w:val="20"/>
          <w:lang w:eastAsia="en-IE"/>
        </w:rPr>
        <w:t xml:space="preserve">WHEREAS IN PROCEEDINGS entitled as above THE COURT has on this day CONVICTED the above first-named accused (hereinafter referred to as the "convicted person"), being a *child *young person within the meaning of the Children Act, 2001 and above the age of seven years, and residing at ........... </w:t>
      </w:r>
    </w:p>
    <w:p w:rsidR="00A74CF7" w:rsidRPr="00A74CF7" w:rsidRDefault="00A74CF7" w:rsidP="00A74CF7">
      <w:pPr>
        <w:spacing w:before="100" w:beforeAutospacing="1" w:after="100" w:afterAutospacing="1" w:line="240" w:lineRule="auto"/>
        <w:rPr>
          <w:rFonts w:ascii="Verdana" w:eastAsia="Times New Roman" w:hAnsi="Verdana" w:cs="Arial"/>
          <w:color w:val="000000"/>
          <w:sz w:val="24"/>
          <w:szCs w:val="24"/>
          <w:lang w:eastAsia="en-IE"/>
        </w:rPr>
      </w:pPr>
      <w:r w:rsidRPr="00A74CF7">
        <w:rPr>
          <w:rFonts w:ascii="Verdana" w:eastAsia="Times New Roman" w:hAnsi="Verdana" w:cs="Arial"/>
          <w:color w:val="000000"/>
          <w:sz w:val="20"/>
          <w:szCs w:val="20"/>
          <w:lang w:eastAsia="en-IE"/>
        </w:rPr>
        <w:t>*(in the court area and district aforesaid) of the following offence involving the use of a mechanically propelled vehicle (within the meaning of the Road Traffic Act, 1961) in a public place, that is to say,—</w:t>
      </w:r>
      <w:r w:rsidRPr="00A74CF7">
        <w:rPr>
          <w:rFonts w:ascii="Verdana" w:eastAsia="Times New Roman" w:hAnsi="Verdana" w:cs="Arial"/>
          <w:color w:val="000000"/>
          <w:sz w:val="24"/>
          <w:szCs w:val="24"/>
          <w:lang w:eastAsia="en-IE"/>
        </w:rPr>
        <w:t xml:space="preserve"> </w:t>
      </w:r>
    </w:p>
    <w:p w:rsidR="00A74CF7" w:rsidRPr="00A74CF7" w:rsidRDefault="00A74CF7" w:rsidP="00A74CF7">
      <w:pPr>
        <w:spacing w:before="100" w:beforeAutospacing="1" w:after="100" w:afterAutospacing="1" w:line="240" w:lineRule="auto"/>
        <w:rPr>
          <w:rFonts w:ascii="Verdana" w:eastAsia="Times New Roman" w:hAnsi="Verdana" w:cs="Arial"/>
          <w:color w:val="000000"/>
          <w:sz w:val="24"/>
          <w:szCs w:val="24"/>
          <w:lang w:eastAsia="en-IE"/>
        </w:rPr>
      </w:pPr>
      <w:r w:rsidRPr="00A74CF7">
        <w:rPr>
          <w:rFonts w:ascii="Verdana" w:eastAsia="Times New Roman" w:hAnsi="Verdana" w:cs="Arial"/>
          <w:color w:val="000000"/>
          <w:sz w:val="20"/>
          <w:szCs w:val="20"/>
          <w:lang w:eastAsia="en-IE"/>
        </w:rPr>
        <w:t>AND WHEREAS the above second-named accused is the *parent *guardian of the said convicted person,</w:t>
      </w:r>
      <w:r w:rsidRPr="00A74CF7">
        <w:rPr>
          <w:rFonts w:ascii="Verdana" w:eastAsia="Times New Roman" w:hAnsi="Verdana" w:cs="Arial"/>
          <w:color w:val="000000"/>
          <w:sz w:val="24"/>
          <w:szCs w:val="24"/>
          <w:lang w:eastAsia="en-IE"/>
        </w:rPr>
        <w:t xml:space="preserve"> </w:t>
      </w:r>
    </w:p>
    <w:p w:rsidR="00A74CF7" w:rsidRPr="00A74CF7" w:rsidRDefault="00A74CF7" w:rsidP="00A74CF7">
      <w:pPr>
        <w:spacing w:before="100" w:beforeAutospacing="1" w:after="100" w:afterAutospacing="1" w:line="240" w:lineRule="auto"/>
        <w:rPr>
          <w:rFonts w:ascii="Verdana" w:eastAsia="Times New Roman" w:hAnsi="Verdana" w:cs="Arial"/>
          <w:color w:val="000000"/>
          <w:sz w:val="24"/>
          <w:szCs w:val="24"/>
          <w:lang w:eastAsia="en-IE"/>
        </w:rPr>
      </w:pPr>
      <w:r w:rsidRPr="00A74CF7">
        <w:rPr>
          <w:rFonts w:ascii="Verdana" w:eastAsia="Times New Roman" w:hAnsi="Verdana" w:cs="Arial"/>
          <w:color w:val="000000"/>
          <w:sz w:val="20"/>
          <w:szCs w:val="20"/>
          <w:lang w:eastAsia="en-IE"/>
        </w:rPr>
        <w:t>AND WHEREAS the above-named injured party has suffered *personal injury *loss resulting from that offence,</w:t>
      </w:r>
      <w:r w:rsidRPr="00A74CF7">
        <w:rPr>
          <w:rFonts w:ascii="Verdana" w:eastAsia="Times New Roman" w:hAnsi="Verdana" w:cs="Arial"/>
          <w:color w:val="000000"/>
          <w:sz w:val="24"/>
          <w:szCs w:val="24"/>
          <w:lang w:eastAsia="en-IE"/>
        </w:rPr>
        <w:t xml:space="preserve"> </w:t>
      </w:r>
    </w:p>
    <w:p w:rsidR="00A74CF7" w:rsidRPr="00A74CF7" w:rsidRDefault="00A74CF7" w:rsidP="00A74CF7">
      <w:pPr>
        <w:spacing w:before="100" w:beforeAutospacing="1" w:after="100" w:afterAutospacing="1" w:line="240" w:lineRule="auto"/>
        <w:rPr>
          <w:rFonts w:ascii="Verdana" w:eastAsia="Times New Roman" w:hAnsi="Verdana" w:cs="Arial"/>
          <w:color w:val="000000"/>
          <w:sz w:val="24"/>
          <w:szCs w:val="24"/>
          <w:lang w:eastAsia="en-IE"/>
        </w:rPr>
      </w:pPr>
      <w:r w:rsidRPr="00A74CF7">
        <w:rPr>
          <w:rFonts w:ascii="Verdana" w:eastAsia="Times New Roman" w:hAnsi="Verdana" w:cs="Arial"/>
          <w:color w:val="000000"/>
          <w:sz w:val="20"/>
          <w:szCs w:val="20"/>
          <w:lang w:eastAsia="en-IE"/>
        </w:rPr>
        <w:t>AND WHEREAS it appears to the Court that</w:t>
      </w:r>
      <w:r w:rsidRPr="00A74CF7">
        <w:rPr>
          <w:rFonts w:ascii="Verdana" w:eastAsia="Times New Roman" w:hAnsi="Verdana" w:cs="Arial"/>
          <w:color w:val="000000"/>
          <w:sz w:val="24"/>
          <w:szCs w:val="24"/>
          <w:lang w:eastAsia="en-IE"/>
        </w:rPr>
        <w:t xml:space="preserve"> </w:t>
      </w:r>
    </w:p>
    <w:p w:rsidR="00A74CF7" w:rsidRPr="00A74CF7" w:rsidRDefault="00A74CF7" w:rsidP="00A74CF7">
      <w:pPr>
        <w:spacing w:before="100" w:beforeAutospacing="1" w:after="100" w:afterAutospacing="1" w:line="240" w:lineRule="auto"/>
        <w:rPr>
          <w:rFonts w:ascii="Verdana" w:eastAsia="Times New Roman" w:hAnsi="Verdana" w:cs="Arial"/>
          <w:color w:val="000000"/>
          <w:sz w:val="24"/>
          <w:szCs w:val="24"/>
          <w:lang w:eastAsia="en-IE"/>
        </w:rPr>
      </w:pPr>
      <w:r w:rsidRPr="00A74CF7">
        <w:rPr>
          <w:rFonts w:ascii="Verdana" w:eastAsia="Times New Roman" w:hAnsi="Verdana" w:cs="Arial"/>
          <w:color w:val="000000"/>
          <w:sz w:val="20"/>
          <w:szCs w:val="20"/>
          <w:lang w:eastAsia="en-IE"/>
        </w:rPr>
        <w:t>*(this order is in respect of *an injury *a loss as respects which the use of the vehicle by the convicted person was in breach of section 56 of the said Act of 1961,)</w:t>
      </w:r>
      <w:r w:rsidRPr="00A74CF7">
        <w:rPr>
          <w:rFonts w:ascii="Verdana" w:eastAsia="Times New Roman" w:hAnsi="Verdana" w:cs="Arial"/>
          <w:color w:val="000000"/>
          <w:sz w:val="24"/>
          <w:szCs w:val="24"/>
          <w:lang w:eastAsia="en-IE"/>
        </w:rPr>
        <w:t xml:space="preserve"> </w:t>
      </w:r>
    </w:p>
    <w:p w:rsidR="00A74CF7" w:rsidRPr="00A74CF7" w:rsidRDefault="00A74CF7" w:rsidP="00A74CF7">
      <w:pPr>
        <w:spacing w:before="100" w:beforeAutospacing="1" w:after="100" w:afterAutospacing="1" w:line="240" w:lineRule="auto"/>
        <w:rPr>
          <w:rFonts w:ascii="Verdana" w:eastAsia="Times New Roman" w:hAnsi="Verdana" w:cs="Arial"/>
          <w:color w:val="000000"/>
          <w:sz w:val="24"/>
          <w:szCs w:val="24"/>
          <w:lang w:eastAsia="en-IE"/>
        </w:rPr>
      </w:pPr>
      <w:r w:rsidRPr="00A74CF7">
        <w:rPr>
          <w:rFonts w:ascii="Verdana" w:eastAsia="Times New Roman" w:hAnsi="Verdana" w:cs="Arial"/>
          <w:color w:val="000000"/>
          <w:sz w:val="20"/>
          <w:szCs w:val="20"/>
          <w:lang w:eastAsia="en-IE"/>
        </w:rPr>
        <w:lastRenderedPageBreak/>
        <w:t>*(this order is in respect of a loss which is treated by subsection (3) of section 6 of the said Act of 1993 as having resulted from the offence,)</w:t>
      </w:r>
      <w:r w:rsidRPr="00A74CF7">
        <w:rPr>
          <w:rFonts w:ascii="Verdana" w:eastAsia="Times New Roman" w:hAnsi="Verdana" w:cs="Arial"/>
          <w:color w:val="000000"/>
          <w:sz w:val="24"/>
          <w:szCs w:val="24"/>
          <w:lang w:eastAsia="en-IE"/>
        </w:rPr>
        <w:t xml:space="preserve"> </w:t>
      </w:r>
    </w:p>
    <w:p w:rsidR="00A74CF7" w:rsidRPr="00A74CF7" w:rsidRDefault="00A74CF7" w:rsidP="00A74CF7">
      <w:pPr>
        <w:spacing w:before="100" w:beforeAutospacing="1" w:after="100" w:afterAutospacing="1" w:line="240" w:lineRule="auto"/>
        <w:rPr>
          <w:rFonts w:ascii="Verdana" w:eastAsia="Times New Roman" w:hAnsi="Verdana" w:cs="Arial"/>
          <w:color w:val="000000"/>
          <w:sz w:val="24"/>
          <w:szCs w:val="24"/>
          <w:lang w:eastAsia="en-IE"/>
        </w:rPr>
      </w:pPr>
      <w:r w:rsidRPr="00A74CF7">
        <w:rPr>
          <w:rFonts w:ascii="Verdana" w:eastAsia="Times New Roman" w:hAnsi="Verdana" w:cs="Arial"/>
          <w:color w:val="000000"/>
          <w:sz w:val="20"/>
          <w:szCs w:val="20"/>
          <w:lang w:eastAsia="en-IE"/>
        </w:rPr>
        <w:t>NOW THE COURT, considering that it would be appropriate to make a compensation order in respect of the said *injury *loss, having regard to—</w:t>
      </w:r>
      <w:r w:rsidRPr="00A74CF7">
        <w:rPr>
          <w:rFonts w:ascii="Verdana" w:eastAsia="Times New Roman" w:hAnsi="Verdana" w:cs="Arial"/>
          <w:color w:val="000000"/>
          <w:sz w:val="24"/>
          <w:szCs w:val="24"/>
          <w:lang w:eastAsia="en-IE"/>
        </w:rPr>
        <w:t xml:space="preserve"> </w:t>
      </w:r>
    </w:p>
    <w:p w:rsidR="00A74CF7" w:rsidRPr="00A74CF7" w:rsidRDefault="00A74CF7" w:rsidP="00A74CF7">
      <w:pPr>
        <w:spacing w:before="100" w:beforeAutospacing="1" w:after="100" w:afterAutospacing="1" w:line="240" w:lineRule="auto"/>
        <w:rPr>
          <w:rFonts w:ascii="Verdana" w:eastAsia="Times New Roman" w:hAnsi="Verdana" w:cs="Arial"/>
          <w:color w:val="000000"/>
          <w:sz w:val="24"/>
          <w:szCs w:val="24"/>
          <w:lang w:eastAsia="en-IE"/>
        </w:rPr>
      </w:pPr>
      <w:r w:rsidRPr="00A74CF7">
        <w:rPr>
          <w:rFonts w:ascii="Verdana" w:eastAsia="Times New Roman" w:hAnsi="Verdana" w:cs="Arial"/>
          <w:color w:val="000000"/>
          <w:sz w:val="20"/>
          <w:szCs w:val="20"/>
          <w:lang w:eastAsia="en-IE"/>
        </w:rPr>
        <w:t>the evidence given and the representations made herein, and</w:t>
      </w:r>
      <w:r w:rsidRPr="00A74CF7">
        <w:rPr>
          <w:rFonts w:ascii="Verdana" w:eastAsia="Times New Roman" w:hAnsi="Verdana" w:cs="Arial"/>
          <w:color w:val="000000"/>
          <w:sz w:val="24"/>
          <w:szCs w:val="24"/>
          <w:lang w:eastAsia="en-IE"/>
        </w:rPr>
        <w:t xml:space="preserve"> </w:t>
      </w:r>
    </w:p>
    <w:p w:rsidR="00A74CF7" w:rsidRPr="00A74CF7" w:rsidRDefault="00A74CF7" w:rsidP="00A74CF7">
      <w:pPr>
        <w:spacing w:before="100" w:beforeAutospacing="1" w:after="100" w:afterAutospacing="1" w:line="240" w:lineRule="auto"/>
        <w:rPr>
          <w:rFonts w:ascii="Verdana" w:eastAsia="Times New Roman" w:hAnsi="Verdana" w:cs="Arial"/>
          <w:color w:val="000000"/>
          <w:sz w:val="24"/>
          <w:szCs w:val="24"/>
          <w:lang w:eastAsia="en-IE"/>
        </w:rPr>
      </w:pPr>
      <w:r w:rsidRPr="00A74CF7">
        <w:rPr>
          <w:rFonts w:ascii="Verdana" w:eastAsia="Times New Roman" w:hAnsi="Verdana" w:cs="Arial"/>
          <w:color w:val="000000"/>
          <w:sz w:val="20"/>
          <w:szCs w:val="20"/>
          <w:lang w:eastAsia="en-IE"/>
        </w:rPr>
        <w:t>the means of the *parent *guardian of the convicted person so far as they appear or are known to the Court, and</w:t>
      </w:r>
      <w:r w:rsidRPr="00A74CF7">
        <w:rPr>
          <w:rFonts w:ascii="Verdana" w:eastAsia="Times New Roman" w:hAnsi="Verdana" w:cs="Arial"/>
          <w:color w:val="000000"/>
          <w:sz w:val="24"/>
          <w:szCs w:val="24"/>
          <w:lang w:eastAsia="en-IE"/>
        </w:rPr>
        <w:t xml:space="preserve"> </w:t>
      </w:r>
    </w:p>
    <w:p w:rsidR="00A74CF7" w:rsidRPr="00A74CF7" w:rsidRDefault="00A74CF7" w:rsidP="00A74CF7">
      <w:pPr>
        <w:spacing w:before="100" w:beforeAutospacing="1" w:after="100" w:afterAutospacing="1" w:line="240" w:lineRule="auto"/>
        <w:rPr>
          <w:rFonts w:ascii="Verdana" w:eastAsia="Times New Roman" w:hAnsi="Verdana" w:cs="Arial"/>
          <w:color w:val="000000"/>
          <w:sz w:val="24"/>
          <w:szCs w:val="24"/>
          <w:lang w:eastAsia="en-IE"/>
        </w:rPr>
      </w:pPr>
      <w:r w:rsidRPr="00A74CF7">
        <w:rPr>
          <w:rFonts w:ascii="Verdana" w:eastAsia="Times New Roman" w:hAnsi="Verdana" w:cs="Arial"/>
          <w:color w:val="000000"/>
          <w:sz w:val="20"/>
          <w:szCs w:val="20"/>
          <w:lang w:eastAsia="en-IE"/>
        </w:rPr>
        <w:t>being of opinion that the total amount required by this order to be paid does not exceed the amount of the damages that the injured party would be entitled to recover in a civil action against the convicted person in respect of the said *injury *loss,</w:t>
      </w:r>
      <w:r w:rsidRPr="00A74CF7">
        <w:rPr>
          <w:rFonts w:ascii="Verdana" w:eastAsia="Times New Roman" w:hAnsi="Verdana" w:cs="Arial"/>
          <w:color w:val="000000"/>
          <w:sz w:val="24"/>
          <w:szCs w:val="24"/>
          <w:lang w:eastAsia="en-IE"/>
        </w:rPr>
        <w:t xml:space="preserve"> </w:t>
      </w:r>
    </w:p>
    <w:p w:rsidR="00A74CF7" w:rsidRPr="00A74CF7" w:rsidRDefault="00A74CF7" w:rsidP="00A74CF7">
      <w:pPr>
        <w:spacing w:before="100" w:beforeAutospacing="1" w:after="100" w:afterAutospacing="1" w:line="240" w:lineRule="auto"/>
        <w:rPr>
          <w:rFonts w:ascii="Verdana" w:eastAsia="Times New Roman" w:hAnsi="Verdana" w:cs="Arial"/>
          <w:color w:val="000000"/>
          <w:sz w:val="24"/>
          <w:szCs w:val="24"/>
          <w:lang w:eastAsia="en-IE"/>
        </w:rPr>
      </w:pPr>
      <w:r w:rsidRPr="00A74CF7">
        <w:rPr>
          <w:rFonts w:ascii="Verdana" w:eastAsia="Times New Roman" w:hAnsi="Verdana" w:cs="Arial"/>
          <w:color w:val="000000"/>
          <w:sz w:val="20"/>
          <w:szCs w:val="20"/>
          <w:lang w:eastAsia="en-IE"/>
        </w:rPr>
        <w:t xml:space="preserve">HEREBY ORDERS pursuant to section 6 (1) of the said Act of 1993 and section 98 of the said Act of 2001, that the *parent *guardian, ........... of ........... , do pay the sum of </w:t>
      </w:r>
      <w:r>
        <w:rPr>
          <w:rFonts w:ascii="Verdana" w:eastAsia="Times New Roman" w:hAnsi="Verdana" w:cs="Arial"/>
          <w:color w:val="000000"/>
          <w:sz w:val="20"/>
          <w:szCs w:val="20"/>
          <w:lang w:eastAsia="en-IE"/>
        </w:rPr>
        <w:t>€</w:t>
      </w:r>
      <w:r w:rsidRPr="00A74CF7">
        <w:rPr>
          <w:rFonts w:ascii="Verdana" w:eastAsia="Times New Roman" w:hAnsi="Verdana" w:cs="Arial"/>
          <w:color w:val="000000"/>
          <w:sz w:val="20"/>
          <w:szCs w:val="20"/>
          <w:lang w:eastAsia="en-IE"/>
        </w:rPr>
        <w:t xml:space="preserve"> ....... as compensation in respect of the said *injury *loss to the said injured party ............. of ............ , who has suffered such *injury *loss, *(which sum includes the sum of </w:t>
      </w:r>
      <w:r>
        <w:rPr>
          <w:rFonts w:ascii="Verdana" w:eastAsia="Times New Roman" w:hAnsi="Verdana" w:cs="Arial"/>
          <w:color w:val="000000"/>
          <w:sz w:val="20"/>
          <w:szCs w:val="20"/>
          <w:lang w:eastAsia="en-IE"/>
        </w:rPr>
        <w:t>€</w:t>
      </w:r>
      <w:r w:rsidRPr="00A74CF7">
        <w:rPr>
          <w:rFonts w:ascii="Verdana" w:eastAsia="Times New Roman" w:hAnsi="Verdana" w:cs="Arial"/>
          <w:color w:val="000000"/>
          <w:sz w:val="20"/>
          <w:szCs w:val="20"/>
          <w:lang w:eastAsia="en-IE"/>
        </w:rPr>
        <w:t xml:space="preserve"> ...... representing the whole of /part of the loss of or reduction in preferential rates of insurance resulting from such use of the vehicle,)</w:t>
      </w:r>
      <w:r w:rsidRPr="00A74CF7">
        <w:rPr>
          <w:rFonts w:ascii="Verdana" w:eastAsia="Times New Roman" w:hAnsi="Verdana" w:cs="Arial"/>
          <w:color w:val="000000"/>
          <w:sz w:val="24"/>
          <w:szCs w:val="24"/>
          <w:lang w:eastAsia="en-IE"/>
        </w:rPr>
        <w:t xml:space="preserve"> </w:t>
      </w:r>
    </w:p>
    <w:p w:rsidR="00A74CF7" w:rsidRPr="00A74CF7" w:rsidRDefault="00A74CF7" w:rsidP="00A74CF7">
      <w:pPr>
        <w:spacing w:before="100" w:beforeAutospacing="1" w:after="100" w:afterAutospacing="1" w:line="240" w:lineRule="auto"/>
        <w:rPr>
          <w:rFonts w:ascii="Verdana" w:eastAsia="Times New Roman" w:hAnsi="Verdana" w:cs="Arial"/>
          <w:color w:val="000000"/>
          <w:sz w:val="24"/>
          <w:szCs w:val="24"/>
          <w:lang w:eastAsia="en-IE"/>
        </w:rPr>
      </w:pPr>
      <w:r w:rsidRPr="00A74CF7">
        <w:rPr>
          <w:rFonts w:ascii="Verdana" w:eastAsia="Times New Roman" w:hAnsi="Verdana" w:cs="Arial"/>
          <w:color w:val="000000"/>
          <w:sz w:val="20"/>
          <w:szCs w:val="20"/>
          <w:lang w:eastAsia="en-IE"/>
        </w:rPr>
        <w:t>AND DIRECTS that the said compensation be paid—</w:t>
      </w:r>
      <w:r w:rsidRPr="00A74CF7">
        <w:rPr>
          <w:rFonts w:ascii="Verdana" w:eastAsia="Times New Roman" w:hAnsi="Verdana" w:cs="Arial"/>
          <w:color w:val="000000"/>
          <w:sz w:val="24"/>
          <w:szCs w:val="24"/>
          <w:lang w:eastAsia="en-IE"/>
        </w:rPr>
        <w:t xml:space="preserve"> </w:t>
      </w:r>
    </w:p>
    <w:p w:rsidR="00A74CF7" w:rsidRPr="00A74CF7" w:rsidRDefault="00A74CF7" w:rsidP="00A74CF7">
      <w:pPr>
        <w:spacing w:before="100" w:beforeAutospacing="1" w:after="100" w:afterAutospacing="1" w:line="240" w:lineRule="auto"/>
        <w:rPr>
          <w:rFonts w:ascii="Verdana" w:eastAsia="Times New Roman" w:hAnsi="Verdana" w:cs="Arial"/>
          <w:color w:val="000000"/>
          <w:sz w:val="24"/>
          <w:szCs w:val="24"/>
          <w:lang w:eastAsia="en-IE"/>
        </w:rPr>
      </w:pPr>
      <w:r w:rsidRPr="00A74CF7">
        <w:rPr>
          <w:rFonts w:ascii="Verdana" w:eastAsia="Times New Roman" w:hAnsi="Verdana" w:cs="Arial"/>
          <w:color w:val="000000"/>
          <w:sz w:val="20"/>
          <w:szCs w:val="20"/>
          <w:lang w:eastAsia="en-IE"/>
        </w:rPr>
        <w:t>*(in one payment, such payment to be made not later tha</w:t>
      </w:r>
      <w:r w:rsidR="007E6BED">
        <w:rPr>
          <w:rFonts w:ascii="Verdana" w:eastAsia="Times New Roman" w:hAnsi="Verdana" w:cs="Arial"/>
          <w:color w:val="000000"/>
          <w:sz w:val="20"/>
          <w:szCs w:val="20"/>
          <w:lang w:eastAsia="en-IE"/>
        </w:rPr>
        <w:t>n the ....... day of ......... 20</w:t>
      </w:r>
      <w:r w:rsidRPr="00A74CF7">
        <w:rPr>
          <w:rFonts w:ascii="Verdana" w:eastAsia="Times New Roman" w:hAnsi="Verdana" w:cs="Arial"/>
          <w:color w:val="000000"/>
          <w:sz w:val="20"/>
          <w:szCs w:val="20"/>
          <w:lang w:eastAsia="en-IE"/>
        </w:rPr>
        <w:t xml:space="preserve">... ,) </w:t>
      </w:r>
    </w:p>
    <w:p w:rsidR="00A74CF7" w:rsidRPr="00A74CF7" w:rsidRDefault="00A74CF7" w:rsidP="00A74CF7">
      <w:pPr>
        <w:spacing w:before="100" w:beforeAutospacing="1" w:after="100" w:afterAutospacing="1" w:line="240" w:lineRule="auto"/>
        <w:rPr>
          <w:rFonts w:ascii="Verdana" w:eastAsia="Times New Roman" w:hAnsi="Verdana" w:cs="Arial"/>
          <w:color w:val="000000"/>
          <w:sz w:val="24"/>
          <w:szCs w:val="24"/>
          <w:lang w:eastAsia="en-IE"/>
        </w:rPr>
      </w:pPr>
      <w:r w:rsidRPr="00A74CF7">
        <w:rPr>
          <w:rFonts w:ascii="Verdana" w:eastAsia="Times New Roman" w:hAnsi="Verdana" w:cs="Arial"/>
          <w:color w:val="000000"/>
          <w:sz w:val="20"/>
          <w:szCs w:val="20"/>
          <w:lang w:eastAsia="en-IE"/>
        </w:rPr>
        <w:t xml:space="preserve">*(by ........ consecutive *weekly *monthly instalments of </w:t>
      </w:r>
      <w:r>
        <w:rPr>
          <w:rFonts w:ascii="Verdana" w:eastAsia="Times New Roman" w:hAnsi="Verdana" w:cs="Arial"/>
          <w:color w:val="000000"/>
          <w:sz w:val="20"/>
          <w:szCs w:val="20"/>
          <w:lang w:eastAsia="en-IE"/>
        </w:rPr>
        <w:t>€</w:t>
      </w:r>
      <w:r w:rsidRPr="00A74CF7">
        <w:rPr>
          <w:rFonts w:ascii="Verdana" w:eastAsia="Times New Roman" w:hAnsi="Verdana" w:cs="Arial"/>
          <w:color w:val="000000"/>
          <w:sz w:val="20"/>
          <w:szCs w:val="20"/>
          <w:lang w:eastAsia="en-IE"/>
        </w:rPr>
        <w:t xml:space="preserve">.... each and a final balance of </w:t>
      </w:r>
      <w:r>
        <w:rPr>
          <w:rFonts w:ascii="Verdana" w:eastAsia="Times New Roman" w:hAnsi="Verdana" w:cs="Arial"/>
          <w:color w:val="000000"/>
          <w:sz w:val="20"/>
          <w:szCs w:val="20"/>
          <w:lang w:eastAsia="en-IE"/>
        </w:rPr>
        <w:t>€</w:t>
      </w:r>
      <w:r w:rsidRPr="00A74CF7">
        <w:rPr>
          <w:rFonts w:ascii="Verdana" w:eastAsia="Times New Roman" w:hAnsi="Verdana" w:cs="Arial"/>
          <w:color w:val="000000"/>
          <w:sz w:val="20"/>
          <w:szCs w:val="20"/>
          <w:lang w:eastAsia="en-IE"/>
        </w:rPr>
        <w:t>.... , the first of such instalments to be paid</w:t>
      </w:r>
      <w:r w:rsidR="007E6BED">
        <w:rPr>
          <w:rFonts w:ascii="Verdana" w:eastAsia="Times New Roman" w:hAnsi="Verdana" w:cs="Arial"/>
          <w:color w:val="000000"/>
          <w:sz w:val="20"/>
          <w:szCs w:val="20"/>
          <w:lang w:eastAsia="en-IE"/>
        </w:rPr>
        <w:t xml:space="preserve"> on the ... day of ........... 20</w:t>
      </w:r>
      <w:r w:rsidRPr="00A74CF7">
        <w:rPr>
          <w:rFonts w:ascii="Verdana" w:eastAsia="Times New Roman" w:hAnsi="Verdana" w:cs="Arial"/>
          <w:color w:val="000000"/>
          <w:sz w:val="20"/>
          <w:szCs w:val="20"/>
          <w:lang w:eastAsia="en-IE"/>
        </w:rPr>
        <w:t xml:space="preserve"> ..... ,)</w:t>
      </w:r>
      <w:r w:rsidRPr="00A74CF7">
        <w:rPr>
          <w:rFonts w:ascii="Verdana" w:eastAsia="Times New Roman" w:hAnsi="Verdana" w:cs="Arial"/>
          <w:color w:val="000000"/>
          <w:sz w:val="24"/>
          <w:szCs w:val="24"/>
          <w:lang w:eastAsia="en-IE"/>
        </w:rPr>
        <w:t xml:space="preserve"> </w:t>
      </w:r>
    </w:p>
    <w:p w:rsidR="00A74CF7" w:rsidRPr="00A74CF7" w:rsidRDefault="00A74CF7" w:rsidP="00A74CF7">
      <w:pPr>
        <w:spacing w:before="100" w:beforeAutospacing="1" w:after="100" w:afterAutospacing="1" w:line="240" w:lineRule="auto"/>
        <w:rPr>
          <w:rFonts w:ascii="Verdana" w:eastAsia="Times New Roman" w:hAnsi="Verdana" w:cs="Arial"/>
          <w:color w:val="000000"/>
          <w:sz w:val="24"/>
          <w:szCs w:val="24"/>
          <w:lang w:eastAsia="en-IE"/>
        </w:rPr>
      </w:pPr>
      <w:r w:rsidRPr="00A74CF7">
        <w:rPr>
          <w:rFonts w:ascii="Verdana" w:eastAsia="Times New Roman" w:hAnsi="Verdana" w:cs="Arial"/>
          <w:color w:val="000000"/>
          <w:sz w:val="20"/>
          <w:szCs w:val="20"/>
          <w:lang w:eastAsia="en-IE"/>
        </w:rPr>
        <w:t>AND FURTHER DIRECTS that all payments made under this order shall be made to the</w:t>
      </w:r>
      <w:r w:rsidRPr="00A74CF7">
        <w:rPr>
          <w:rFonts w:ascii="Verdana" w:eastAsia="Times New Roman" w:hAnsi="Verdana" w:cs="Arial"/>
          <w:color w:val="000000"/>
          <w:sz w:val="24"/>
          <w:szCs w:val="24"/>
          <w:lang w:eastAsia="en-IE"/>
        </w:rPr>
        <w:t xml:space="preserve"> </w:t>
      </w:r>
    </w:p>
    <w:p w:rsidR="00A74CF7" w:rsidRPr="00A74CF7" w:rsidRDefault="00A74CF7" w:rsidP="00A74CF7">
      <w:pPr>
        <w:spacing w:before="100" w:beforeAutospacing="1" w:after="100" w:afterAutospacing="1" w:line="240" w:lineRule="auto"/>
        <w:rPr>
          <w:rFonts w:ascii="Verdana" w:eastAsia="Times New Roman" w:hAnsi="Verdana" w:cs="Arial"/>
          <w:color w:val="000000"/>
          <w:sz w:val="24"/>
          <w:szCs w:val="24"/>
          <w:lang w:eastAsia="en-IE"/>
        </w:rPr>
      </w:pPr>
      <w:r w:rsidRPr="00A74CF7">
        <w:rPr>
          <w:rFonts w:ascii="Verdana" w:eastAsia="Times New Roman" w:hAnsi="Verdana" w:cs="Arial"/>
          <w:color w:val="000000"/>
          <w:sz w:val="20"/>
          <w:szCs w:val="20"/>
          <w:lang w:eastAsia="en-IE"/>
        </w:rPr>
        <w:t xml:space="preserve">District Court Clerk, </w:t>
      </w:r>
    </w:p>
    <w:p w:rsidR="00A74CF7" w:rsidRPr="00A74CF7" w:rsidRDefault="00A74CF7" w:rsidP="00A74CF7">
      <w:pPr>
        <w:spacing w:before="100" w:beforeAutospacing="1" w:after="100" w:afterAutospacing="1" w:line="240" w:lineRule="auto"/>
        <w:rPr>
          <w:rFonts w:ascii="Verdana" w:eastAsia="Times New Roman" w:hAnsi="Verdana" w:cs="Arial"/>
          <w:color w:val="000000"/>
          <w:sz w:val="24"/>
          <w:szCs w:val="24"/>
          <w:lang w:eastAsia="en-IE"/>
        </w:rPr>
      </w:pPr>
      <w:r w:rsidRPr="00A74CF7">
        <w:rPr>
          <w:rFonts w:ascii="Verdana" w:eastAsia="Times New Roman" w:hAnsi="Verdana" w:cs="Arial"/>
          <w:color w:val="000000"/>
          <w:sz w:val="20"/>
          <w:szCs w:val="20"/>
          <w:lang w:eastAsia="en-IE"/>
        </w:rPr>
        <w:t>District Court Office,</w:t>
      </w:r>
      <w:r w:rsidRPr="00A74CF7">
        <w:rPr>
          <w:rFonts w:ascii="Verdana" w:eastAsia="Times New Roman" w:hAnsi="Verdana" w:cs="Arial"/>
          <w:color w:val="000000"/>
          <w:sz w:val="24"/>
          <w:szCs w:val="24"/>
          <w:lang w:eastAsia="en-IE"/>
        </w:rPr>
        <w:t xml:space="preserve"> </w:t>
      </w:r>
    </w:p>
    <w:p w:rsidR="00A74CF7" w:rsidRPr="00A74CF7" w:rsidRDefault="00A74CF7" w:rsidP="00A74CF7">
      <w:pPr>
        <w:spacing w:before="100" w:beforeAutospacing="1" w:after="100" w:afterAutospacing="1" w:line="240" w:lineRule="auto"/>
        <w:rPr>
          <w:rFonts w:ascii="Verdana" w:eastAsia="Times New Roman" w:hAnsi="Verdana" w:cs="Arial"/>
          <w:color w:val="000000"/>
          <w:sz w:val="24"/>
          <w:szCs w:val="24"/>
          <w:lang w:eastAsia="en-IE"/>
        </w:rPr>
      </w:pPr>
      <w:r w:rsidRPr="00A74CF7">
        <w:rPr>
          <w:rFonts w:ascii="Verdana" w:eastAsia="Times New Roman" w:hAnsi="Verdana" w:cs="Arial"/>
          <w:color w:val="000000"/>
          <w:sz w:val="20"/>
          <w:szCs w:val="20"/>
          <w:lang w:eastAsia="en-IE"/>
        </w:rPr>
        <w:t>.....................</w:t>
      </w:r>
      <w:r w:rsidRPr="00A74CF7">
        <w:rPr>
          <w:rFonts w:ascii="Verdana" w:eastAsia="Times New Roman" w:hAnsi="Verdana" w:cs="Arial"/>
          <w:color w:val="000000"/>
          <w:sz w:val="24"/>
          <w:szCs w:val="24"/>
          <w:lang w:eastAsia="en-IE"/>
        </w:rPr>
        <w:t xml:space="preserve"> </w:t>
      </w:r>
    </w:p>
    <w:p w:rsidR="00A74CF7" w:rsidRPr="00A74CF7" w:rsidRDefault="00A74CF7" w:rsidP="00A74CF7">
      <w:pPr>
        <w:spacing w:before="100" w:beforeAutospacing="1" w:after="100" w:afterAutospacing="1" w:line="240" w:lineRule="auto"/>
        <w:rPr>
          <w:rFonts w:ascii="Verdana" w:eastAsia="Times New Roman" w:hAnsi="Verdana" w:cs="Arial"/>
          <w:color w:val="000000"/>
          <w:sz w:val="24"/>
          <w:szCs w:val="24"/>
          <w:lang w:eastAsia="en-IE"/>
        </w:rPr>
      </w:pPr>
      <w:r w:rsidRPr="00A74CF7">
        <w:rPr>
          <w:rFonts w:ascii="Verdana" w:eastAsia="Times New Roman" w:hAnsi="Verdana" w:cs="Arial"/>
          <w:color w:val="000000"/>
          <w:sz w:val="20"/>
          <w:szCs w:val="20"/>
          <w:lang w:eastAsia="en-IE"/>
        </w:rPr>
        <w:t>for transmission to the injured party</w:t>
      </w:r>
      <w:r w:rsidRPr="00A74CF7">
        <w:rPr>
          <w:rFonts w:ascii="Verdana" w:eastAsia="Times New Roman" w:hAnsi="Verdana" w:cs="Arial"/>
          <w:color w:val="000000"/>
          <w:sz w:val="24"/>
          <w:szCs w:val="24"/>
          <w:lang w:eastAsia="en-IE"/>
        </w:rPr>
        <w:t xml:space="preserve"> </w:t>
      </w:r>
    </w:p>
    <w:p w:rsidR="00A74CF7" w:rsidRPr="00A74CF7" w:rsidRDefault="00A74CF7" w:rsidP="00A74CF7">
      <w:pPr>
        <w:spacing w:before="100" w:beforeAutospacing="1" w:after="100" w:afterAutospacing="1" w:line="240" w:lineRule="auto"/>
        <w:rPr>
          <w:rFonts w:ascii="Verdana" w:eastAsia="Times New Roman" w:hAnsi="Verdana" w:cs="Arial"/>
          <w:color w:val="000000"/>
          <w:sz w:val="24"/>
          <w:szCs w:val="24"/>
          <w:lang w:eastAsia="en-IE"/>
        </w:rPr>
      </w:pPr>
      <w:r w:rsidRPr="00A74CF7">
        <w:rPr>
          <w:rFonts w:ascii="Verdana" w:eastAsia="Times New Roman" w:hAnsi="Verdana" w:cs="Arial"/>
          <w:color w:val="000000"/>
          <w:sz w:val="20"/>
          <w:szCs w:val="20"/>
          <w:lang w:eastAsia="en-IE"/>
        </w:rPr>
        <w:t>Da</w:t>
      </w:r>
      <w:r w:rsidR="007E6BED">
        <w:rPr>
          <w:rFonts w:ascii="Verdana" w:eastAsia="Times New Roman" w:hAnsi="Verdana" w:cs="Arial"/>
          <w:color w:val="000000"/>
          <w:sz w:val="20"/>
          <w:szCs w:val="20"/>
          <w:lang w:eastAsia="en-IE"/>
        </w:rPr>
        <w:t>ted this ... day of .......... 20</w:t>
      </w:r>
      <w:r w:rsidRPr="00A74CF7">
        <w:rPr>
          <w:rFonts w:ascii="Verdana" w:eastAsia="Times New Roman" w:hAnsi="Verdana" w:cs="Arial"/>
          <w:color w:val="000000"/>
          <w:sz w:val="20"/>
          <w:szCs w:val="20"/>
          <w:lang w:eastAsia="en-IE"/>
        </w:rPr>
        <w:t xml:space="preserve"> ............. . </w:t>
      </w:r>
    </w:p>
    <w:p w:rsidR="00A74CF7" w:rsidRPr="00A74CF7" w:rsidRDefault="00A74CF7" w:rsidP="00A74CF7">
      <w:pPr>
        <w:spacing w:before="100" w:beforeAutospacing="1" w:after="100" w:afterAutospacing="1" w:line="240" w:lineRule="auto"/>
        <w:rPr>
          <w:rFonts w:ascii="Verdana" w:eastAsia="Times New Roman" w:hAnsi="Verdana" w:cs="Arial"/>
          <w:color w:val="000000"/>
          <w:sz w:val="24"/>
          <w:szCs w:val="24"/>
          <w:lang w:eastAsia="en-IE"/>
        </w:rPr>
      </w:pPr>
      <w:r w:rsidRPr="00A74CF7">
        <w:rPr>
          <w:rFonts w:ascii="Verdana" w:eastAsia="Times New Roman" w:hAnsi="Verdana" w:cs="Arial"/>
          <w:color w:val="000000"/>
          <w:sz w:val="20"/>
          <w:szCs w:val="20"/>
          <w:lang w:eastAsia="en-IE"/>
        </w:rPr>
        <w:t xml:space="preserve">Signed ..................... </w:t>
      </w:r>
    </w:p>
    <w:p w:rsidR="00A74CF7" w:rsidRPr="00A74CF7" w:rsidRDefault="00A74CF7" w:rsidP="00A74CF7">
      <w:pPr>
        <w:spacing w:before="100" w:beforeAutospacing="1" w:after="100" w:afterAutospacing="1" w:line="240" w:lineRule="auto"/>
        <w:rPr>
          <w:rFonts w:ascii="Verdana" w:eastAsia="Times New Roman" w:hAnsi="Verdana" w:cs="Arial"/>
          <w:color w:val="000000"/>
          <w:sz w:val="24"/>
          <w:szCs w:val="24"/>
          <w:lang w:eastAsia="en-IE"/>
        </w:rPr>
      </w:pPr>
      <w:r w:rsidRPr="00A74CF7">
        <w:rPr>
          <w:rFonts w:ascii="Verdana" w:eastAsia="Times New Roman" w:hAnsi="Verdana" w:cs="Arial"/>
          <w:color w:val="000000"/>
          <w:sz w:val="20"/>
          <w:szCs w:val="20"/>
          <w:lang w:eastAsia="en-IE"/>
        </w:rPr>
        <w:t xml:space="preserve">Judge of the District Court </w:t>
      </w:r>
    </w:p>
    <w:p w:rsidR="00A74CF7" w:rsidRPr="00A74CF7" w:rsidRDefault="00A74CF7" w:rsidP="004314AA">
      <w:pPr>
        <w:spacing w:before="100" w:beforeAutospacing="1" w:after="0" w:line="240" w:lineRule="auto"/>
        <w:rPr>
          <w:rFonts w:ascii="Verdana" w:eastAsia="Times New Roman" w:hAnsi="Verdana" w:cs="Arial"/>
          <w:color w:val="000000"/>
          <w:sz w:val="24"/>
          <w:szCs w:val="24"/>
          <w:lang w:eastAsia="en-IE"/>
        </w:rPr>
      </w:pPr>
      <w:r w:rsidRPr="00A74CF7">
        <w:rPr>
          <w:rFonts w:ascii="Verdana" w:eastAsia="Times New Roman" w:hAnsi="Verdana" w:cs="Arial"/>
          <w:color w:val="000000"/>
          <w:sz w:val="20"/>
          <w:szCs w:val="20"/>
          <w:lang w:eastAsia="en-IE"/>
        </w:rPr>
        <w:t>NOTE</w:t>
      </w:r>
      <w:r w:rsidRPr="00A74CF7">
        <w:rPr>
          <w:rFonts w:ascii="Verdana" w:eastAsia="Times New Roman" w:hAnsi="Verdana" w:cs="Arial"/>
          <w:color w:val="000000"/>
          <w:sz w:val="24"/>
          <w:szCs w:val="24"/>
          <w:lang w:eastAsia="en-IE"/>
        </w:rPr>
        <w:t xml:space="preserve"> </w:t>
      </w:r>
    </w:p>
    <w:p w:rsidR="00A74CF7" w:rsidRPr="00A74CF7" w:rsidRDefault="00A74CF7" w:rsidP="004314AA">
      <w:pPr>
        <w:spacing w:before="100" w:beforeAutospacing="1" w:after="0" w:line="240" w:lineRule="auto"/>
        <w:rPr>
          <w:rFonts w:ascii="Verdana" w:eastAsia="Times New Roman" w:hAnsi="Verdana" w:cs="Arial"/>
          <w:color w:val="000000"/>
          <w:sz w:val="24"/>
          <w:szCs w:val="24"/>
          <w:lang w:eastAsia="en-IE"/>
        </w:rPr>
      </w:pPr>
      <w:r w:rsidRPr="00A74CF7">
        <w:rPr>
          <w:rFonts w:ascii="Verdana" w:eastAsia="Times New Roman" w:hAnsi="Verdana" w:cs="Arial"/>
          <w:color w:val="000000"/>
          <w:sz w:val="20"/>
          <w:szCs w:val="20"/>
          <w:lang w:eastAsia="en-IE"/>
        </w:rPr>
        <w:t>The operation of the above order shall be suspended until the ordinary time for giving notice of an appeal (whether against the conviction to which the order relates or the sentence or the order itself) has expired, that is to say, until the expiration of fourteen days from the date of the conviction, sentence or order.</w:t>
      </w:r>
      <w:r w:rsidRPr="00A74CF7">
        <w:rPr>
          <w:rFonts w:ascii="Verdana" w:eastAsia="Times New Roman" w:hAnsi="Verdana" w:cs="Arial"/>
          <w:color w:val="000000"/>
          <w:sz w:val="24"/>
          <w:szCs w:val="24"/>
          <w:lang w:eastAsia="en-IE"/>
        </w:rPr>
        <w:t xml:space="preserve"> </w:t>
      </w:r>
    </w:p>
    <w:p w:rsidR="00A74CF7" w:rsidRPr="00A74CF7" w:rsidRDefault="00A74CF7" w:rsidP="004314AA">
      <w:pPr>
        <w:spacing w:before="100" w:beforeAutospacing="1" w:after="0" w:line="240" w:lineRule="auto"/>
        <w:rPr>
          <w:rFonts w:ascii="Verdana" w:eastAsia="Times New Roman" w:hAnsi="Verdana" w:cs="Arial"/>
          <w:color w:val="000000"/>
          <w:sz w:val="24"/>
          <w:szCs w:val="24"/>
          <w:lang w:eastAsia="en-IE"/>
        </w:rPr>
      </w:pPr>
      <w:r w:rsidRPr="00A74CF7">
        <w:rPr>
          <w:rFonts w:ascii="Verdana" w:eastAsia="Times New Roman" w:hAnsi="Verdana" w:cs="Arial"/>
          <w:color w:val="000000"/>
          <w:sz w:val="20"/>
          <w:szCs w:val="20"/>
          <w:lang w:eastAsia="en-IE"/>
        </w:rPr>
        <w:t>(See subsections (1) and (4) of section 8 of the Act of 1993)</w:t>
      </w:r>
      <w:r w:rsidRPr="00A74CF7">
        <w:rPr>
          <w:rFonts w:ascii="Verdana" w:eastAsia="Times New Roman" w:hAnsi="Verdana" w:cs="Arial"/>
          <w:color w:val="000000"/>
          <w:sz w:val="24"/>
          <w:szCs w:val="24"/>
          <w:lang w:eastAsia="en-IE"/>
        </w:rPr>
        <w:t xml:space="preserve"> </w:t>
      </w:r>
    </w:p>
    <w:p w:rsidR="008839C7" w:rsidRDefault="00A74CF7" w:rsidP="00A74CF7">
      <w:pPr>
        <w:rPr>
          <w:rFonts w:ascii="Verdana" w:eastAsia="Times New Roman" w:hAnsi="Verdana" w:cs="Arial"/>
          <w:i/>
          <w:iCs/>
          <w:color w:val="000000"/>
          <w:sz w:val="15"/>
          <w:szCs w:val="15"/>
          <w:lang w:eastAsia="en-IE"/>
        </w:rPr>
      </w:pPr>
      <w:r w:rsidRPr="00A74CF7">
        <w:rPr>
          <w:rFonts w:ascii="Verdana" w:eastAsia="Times New Roman" w:hAnsi="Verdana" w:cs="Arial"/>
          <w:i/>
          <w:iCs/>
          <w:color w:val="000000"/>
          <w:sz w:val="15"/>
          <w:szCs w:val="15"/>
          <w:lang w:eastAsia="en-IE"/>
        </w:rPr>
        <w:lastRenderedPageBreak/>
        <w:t>*Delete words inapplicable</w:t>
      </w:r>
    </w:p>
    <w:sectPr w:rsidR="008839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CF7"/>
    <w:rsid w:val="000762EF"/>
    <w:rsid w:val="00380D11"/>
    <w:rsid w:val="004314AA"/>
    <w:rsid w:val="004F358D"/>
    <w:rsid w:val="007E6BED"/>
    <w:rsid w:val="008839C7"/>
    <w:rsid w:val="00A74C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09560-AAFB-455F-9B59-8D818400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4CF7"/>
    <w:rPr>
      <w:strike w:val="0"/>
      <w:dstrike w:val="0"/>
      <w:color w:val="0B4C95"/>
      <w:u w:val="none"/>
      <w:effect w:val="none"/>
    </w:rPr>
  </w:style>
  <w:style w:type="paragraph" w:styleId="NormalWeb">
    <w:name w:val="Normal (Web)"/>
    <w:basedOn w:val="Normal"/>
    <w:uiPriority w:val="99"/>
    <w:semiHidden/>
    <w:unhideWhenUsed/>
    <w:rsid w:val="00A74CF7"/>
    <w:pPr>
      <w:spacing w:before="100" w:beforeAutospacing="1" w:after="100" w:afterAutospacing="1" w:line="240" w:lineRule="auto"/>
    </w:pPr>
    <w:rPr>
      <w:rFonts w:ascii="Times New Roman" w:eastAsia="Times New Roman" w:hAnsi="Times New Roman" w:cs="Times New Roman"/>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Redmond</dc:creator>
  <cp:keywords/>
  <dc:description/>
  <cp:lastModifiedBy>Fergal Redmond</cp:lastModifiedBy>
  <cp:revision>6</cp:revision>
  <dcterms:created xsi:type="dcterms:W3CDTF">2019-10-21T13:20:00Z</dcterms:created>
  <dcterms:modified xsi:type="dcterms:W3CDTF">2019-11-06T14:54:00Z</dcterms:modified>
</cp:coreProperties>
</file>