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606" w:rsidRPr="006C5C3C" w:rsidRDefault="00BD0606" w:rsidP="00BD0606">
      <w:pPr>
        <w:rPr>
          <w:rFonts w:ascii="Verdana" w:hAnsi="Verdana"/>
          <w:sz w:val="20"/>
          <w:szCs w:val="20"/>
        </w:rPr>
      </w:pPr>
      <w:r w:rsidRPr="006C5C3C">
        <w:rPr>
          <w:rFonts w:ascii="Verdana" w:hAnsi="Verdana"/>
          <w:sz w:val="20"/>
          <w:szCs w:val="20"/>
        </w:rPr>
        <w:t>District Court - Schedule: B - Forms in criminal proceedings</w:t>
      </w:r>
    </w:p>
    <w:p w:rsidR="00431D32" w:rsidRPr="00431D32" w:rsidRDefault="00431D32" w:rsidP="00431D32">
      <w:pPr>
        <w:spacing w:after="0" w:line="240" w:lineRule="auto"/>
        <w:jc w:val="center"/>
        <w:rPr>
          <w:rFonts w:ascii="Verdana" w:eastAsia="Times New Roman" w:hAnsi="Verdana" w:cs="Arial"/>
          <w:color w:val="000000"/>
          <w:sz w:val="20"/>
          <w:szCs w:val="20"/>
          <w:lang w:eastAsia="en-IE"/>
        </w:rPr>
      </w:pPr>
      <w:r w:rsidRPr="00431D32">
        <w:rPr>
          <w:rFonts w:ascii="Verdana" w:eastAsia="Times New Roman" w:hAnsi="Verdana" w:cs="Arial"/>
          <w:color w:val="000000"/>
          <w:sz w:val="20"/>
          <w:szCs w:val="20"/>
          <w:lang w:eastAsia="en-IE"/>
        </w:rPr>
        <w:t xml:space="preserve">S.I. No. 727 of 2007 </w:t>
      </w:r>
    </w:p>
    <w:p w:rsidR="00431D32" w:rsidRPr="00431D32" w:rsidRDefault="00BD0606" w:rsidP="00431D32">
      <w:pPr>
        <w:spacing w:before="100" w:beforeAutospacing="1" w:after="100" w:afterAutospacing="1" w:line="240" w:lineRule="auto"/>
        <w:jc w:val="center"/>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 xml:space="preserve">No. </w:t>
      </w:r>
      <w:r w:rsidR="00431D32" w:rsidRPr="00431D32">
        <w:rPr>
          <w:rFonts w:ascii="Verdana" w:eastAsia="Times New Roman" w:hAnsi="Verdana" w:cs="Arial"/>
          <w:color w:val="000000"/>
          <w:sz w:val="20"/>
          <w:szCs w:val="20"/>
          <w:lang w:eastAsia="en-IE"/>
        </w:rPr>
        <w:t xml:space="preserve">23A.10 </w:t>
      </w:r>
    </w:p>
    <w:p w:rsidR="00431D32" w:rsidRPr="00431D32" w:rsidRDefault="00431D32" w:rsidP="00431D32">
      <w:pPr>
        <w:spacing w:before="100" w:beforeAutospacing="1" w:after="100" w:afterAutospacing="1" w:line="240" w:lineRule="auto"/>
        <w:jc w:val="center"/>
        <w:rPr>
          <w:rFonts w:ascii="Verdana" w:eastAsia="Times New Roman" w:hAnsi="Verdana" w:cs="Arial"/>
          <w:color w:val="000000"/>
          <w:sz w:val="20"/>
          <w:szCs w:val="20"/>
          <w:lang w:eastAsia="en-IE"/>
        </w:rPr>
      </w:pPr>
      <w:r w:rsidRPr="00431D32">
        <w:rPr>
          <w:rFonts w:ascii="Verdana" w:eastAsia="Times New Roman" w:hAnsi="Verdana" w:cs="Arial"/>
          <w:color w:val="000000"/>
          <w:sz w:val="20"/>
          <w:szCs w:val="20"/>
          <w:lang w:eastAsia="en-IE"/>
        </w:rPr>
        <w:t xml:space="preserve">AN CHÚIRT DHÚICHE THE DISTRICT COURT </w:t>
      </w:r>
    </w:p>
    <w:p w:rsidR="00431D32" w:rsidRPr="00431D32" w:rsidRDefault="00431D32" w:rsidP="00431D32">
      <w:pPr>
        <w:spacing w:before="100" w:beforeAutospacing="1" w:after="100" w:afterAutospacing="1" w:line="240" w:lineRule="auto"/>
        <w:jc w:val="center"/>
        <w:rPr>
          <w:rFonts w:ascii="Verdana" w:eastAsia="Times New Roman" w:hAnsi="Verdana" w:cs="Arial"/>
          <w:color w:val="000000"/>
          <w:sz w:val="20"/>
          <w:szCs w:val="20"/>
          <w:lang w:eastAsia="en-IE"/>
        </w:rPr>
      </w:pPr>
      <w:r w:rsidRPr="00431D32">
        <w:rPr>
          <w:rFonts w:ascii="Verdana" w:eastAsia="Times New Roman" w:hAnsi="Verdana" w:cs="Arial"/>
          <w:color w:val="000000"/>
          <w:sz w:val="20"/>
          <w:szCs w:val="20"/>
          <w:lang w:eastAsia="en-IE"/>
        </w:rPr>
        <w:t xml:space="preserve">Criminal Law (Insanity) Act 2006, Section 5(3) </w:t>
      </w:r>
    </w:p>
    <w:p w:rsidR="00431D32" w:rsidRPr="00431D32" w:rsidRDefault="00431D32" w:rsidP="00431D32">
      <w:pPr>
        <w:spacing w:before="100" w:beforeAutospacing="1" w:after="100" w:afterAutospacing="1" w:line="240" w:lineRule="auto"/>
        <w:jc w:val="center"/>
        <w:rPr>
          <w:rFonts w:ascii="Verdana" w:eastAsia="Times New Roman" w:hAnsi="Verdana" w:cs="Arial"/>
          <w:color w:val="000000"/>
          <w:sz w:val="20"/>
          <w:szCs w:val="20"/>
          <w:lang w:eastAsia="en-IE"/>
        </w:rPr>
      </w:pPr>
      <w:r w:rsidRPr="00431D32">
        <w:rPr>
          <w:rFonts w:ascii="Verdana" w:eastAsia="Times New Roman" w:hAnsi="Verdana" w:cs="Arial"/>
          <w:color w:val="000000"/>
          <w:sz w:val="20"/>
          <w:szCs w:val="20"/>
          <w:lang w:eastAsia="en-IE"/>
        </w:rPr>
        <w:t>Committal Warrant And Direction For Examination</w:t>
      </w:r>
      <w:r w:rsidR="0066286C">
        <w:rPr>
          <w:rFonts w:ascii="Verdana" w:eastAsia="Times New Roman" w:hAnsi="Verdana" w:cs="Arial"/>
          <w:color w:val="000000"/>
          <w:sz w:val="20"/>
          <w:szCs w:val="20"/>
          <w:lang w:eastAsia="en-IE"/>
        </w:rPr>
        <w:t xml:space="preserve"> </w:t>
      </w:r>
      <w:r w:rsidRPr="00431D32">
        <w:rPr>
          <w:rFonts w:ascii="Verdana" w:eastAsia="Times New Roman" w:hAnsi="Verdana" w:cs="Arial"/>
          <w:color w:val="000000"/>
          <w:sz w:val="20"/>
          <w:szCs w:val="20"/>
          <w:lang w:eastAsia="en-IE"/>
        </w:rPr>
        <w:t>(Not Guilty By Reason Of Insanity)</w:t>
      </w:r>
    </w:p>
    <w:p w:rsidR="00431D32" w:rsidRPr="00431D32" w:rsidRDefault="00431D32" w:rsidP="00431D32">
      <w:pPr>
        <w:spacing w:after="0" w:line="240" w:lineRule="auto"/>
        <w:rPr>
          <w:rFonts w:ascii="Verdana" w:eastAsia="Times New Roman" w:hAnsi="Verdana" w:cs="Arial"/>
          <w:color w:val="000000"/>
          <w:sz w:val="20"/>
          <w:szCs w:val="20"/>
          <w:lang w:eastAsia="en-IE"/>
        </w:rPr>
      </w:pPr>
      <w:r w:rsidRPr="00431D32">
        <w:rPr>
          <w:rFonts w:ascii="Verdana" w:eastAsia="Times New Roman" w:hAnsi="Verdana" w:cs="Arial"/>
          <w:color w:val="000000"/>
          <w:sz w:val="20"/>
          <w:szCs w:val="20"/>
          <w:lang w:eastAsia="en-IE"/>
        </w:rPr>
        <w:br/>
        <w:t xml:space="preserve">District Court Area of </w:t>
      </w:r>
    </w:p>
    <w:p w:rsidR="00431D32" w:rsidRPr="00431D32" w:rsidRDefault="00431D32" w:rsidP="00431D32">
      <w:pPr>
        <w:spacing w:before="100" w:beforeAutospacing="1" w:after="100" w:afterAutospacing="1" w:line="240" w:lineRule="auto"/>
        <w:rPr>
          <w:rFonts w:ascii="Verdana" w:eastAsia="Times New Roman" w:hAnsi="Verdana" w:cs="Arial"/>
          <w:color w:val="000000"/>
          <w:sz w:val="20"/>
          <w:szCs w:val="20"/>
          <w:lang w:eastAsia="en-IE"/>
        </w:rPr>
      </w:pPr>
      <w:r w:rsidRPr="00431D32">
        <w:rPr>
          <w:rFonts w:ascii="Verdana" w:eastAsia="Times New Roman" w:hAnsi="Verdana" w:cs="Arial"/>
          <w:color w:val="000000"/>
          <w:sz w:val="20"/>
          <w:szCs w:val="20"/>
          <w:lang w:eastAsia="en-IE"/>
        </w:rPr>
        <w:t xml:space="preserve">District No. </w:t>
      </w:r>
    </w:p>
    <w:p w:rsidR="00431D32" w:rsidRPr="00431D32" w:rsidRDefault="00431D32" w:rsidP="00431D32">
      <w:pPr>
        <w:spacing w:before="100" w:beforeAutospacing="1" w:after="100" w:afterAutospacing="1" w:line="240" w:lineRule="auto"/>
        <w:rPr>
          <w:rFonts w:ascii="Verdana" w:eastAsia="Times New Roman" w:hAnsi="Verdana" w:cs="Arial"/>
          <w:color w:val="000000"/>
          <w:sz w:val="20"/>
          <w:szCs w:val="20"/>
          <w:lang w:eastAsia="en-IE"/>
        </w:rPr>
      </w:pPr>
      <w:r w:rsidRPr="00431D32">
        <w:rPr>
          <w:rFonts w:ascii="Verdana" w:eastAsia="Times New Roman" w:hAnsi="Verdana" w:cs="Arial"/>
          <w:color w:val="000000"/>
          <w:sz w:val="20"/>
          <w:szCs w:val="20"/>
          <w:lang w:eastAsia="en-IE"/>
        </w:rPr>
        <w:t xml:space="preserve">.................................. Prosecutor </w:t>
      </w:r>
    </w:p>
    <w:p w:rsidR="00431D32" w:rsidRPr="00431D32" w:rsidRDefault="00431D32" w:rsidP="00431D32">
      <w:pPr>
        <w:spacing w:before="100" w:beforeAutospacing="1" w:after="100" w:afterAutospacing="1" w:line="240" w:lineRule="auto"/>
        <w:rPr>
          <w:rFonts w:ascii="Verdana" w:eastAsia="Times New Roman" w:hAnsi="Verdana" w:cs="Arial"/>
          <w:color w:val="000000"/>
          <w:sz w:val="20"/>
          <w:szCs w:val="20"/>
          <w:lang w:eastAsia="en-IE"/>
        </w:rPr>
      </w:pPr>
      <w:r w:rsidRPr="00431D32">
        <w:rPr>
          <w:rFonts w:ascii="Verdana" w:eastAsia="Times New Roman" w:hAnsi="Verdana" w:cs="Arial"/>
          <w:color w:val="000000"/>
          <w:sz w:val="20"/>
          <w:szCs w:val="20"/>
          <w:lang w:eastAsia="en-IE"/>
        </w:rPr>
        <w:t xml:space="preserve">.................................. Accused </w:t>
      </w:r>
      <w:bookmarkStart w:id="0" w:name="_GoBack"/>
      <w:bookmarkEnd w:id="0"/>
    </w:p>
    <w:p w:rsidR="00431D32" w:rsidRPr="00431D32" w:rsidRDefault="00431D32" w:rsidP="00431D32">
      <w:pPr>
        <w:spacing w:before="100" w:beforeAutospacing="1" w:after="100" w:afterAutospacing="1" w:line="240" w:lineRule="auto"/>
        <w:rPr>
          <w:rFonts w:ascii="Verdana" w:eastAsia="Times New Roman" w:hAnsi="Verdana" w:cs="Arial"/>
          <w:color w:val="000000"/>
          <w:sz w:val="20"/>
          <w:szCs w:val="20"/>
          <w:lang w:eastAsia="en-IE"/>
        </w:rPr>
      </w:pPr>
      <w:r w:rsidRPr="00431D32">
        <w:rPr>
          <w:rFonts w:ascii="Verdana" w:eastAsia="Times New Roman" w:hAnsi="Verdana" w:cs="Arial"/>
          <w:color w:val="000000"/>
          <w:sz w:val="20"/>
          <w:szCs w:val="20"/>
          <w:lang w:eastAsia="en-IE"/>
        </w:rPr>
        <w:t>WHEREAS the above-named accused was this day before the Court charged with the offence(s) set out on the attached copy Charge Sheet(s)/Summons(</w:t>
      </w:r>
      <w:proofErr w:type="spellStart"/>
      <w:r w:rsidRPr="00431D32">
        <w:rPr>
          <w:rFonts w:ascii="Verdana" w:eastAsia="Times New Roman" w:hAnsi="Verdana" w:cs="Arial"/>
          <w:color w:val="000000"/>
          <w:sz w:val="20"/>
          <w:szCs w:val="20"/>
          <w:lang w:eastAsia="en-IE"/>
        </w:rPr>
        <w:t>es</w:t>
      </w:r>
      <w:proofErr w:type="spellEnd"/>
      <w:r w:rsidRPr="00431D32">
        <w:rPr>
          <w:rFonts w:ascii="Verdana" w:eastAsia="Times New Roman" w:hAnsi="Verdana" w:cs="Arial"/>
          <w:color w:val="000000"/>
          <w:sz w:val="20"/>
          <w:szCs w:val="20"/>
          <w:lang w:eastAsia="en-IE"/>
        </w:rPr>
        <w:t xml:space="preserve">). </w:t>
      </w:r>
    </w:p>
    <w:p w:rsidR="00431D32" w:rsidRPr="00431D32" w:rsidRDefault="00431D32" w:rsidP="00431D32">
      <w:pPr>
        <w:spacing w:before="100" w:beforeAutospacing="1" w:after="100" w:afterAutospacing="1" w:line="240" w:lineRule="auto"/>
        <w:rPr>
          <w:rFonts w:ascii="Verdana" w:eastAsia="Times New Roman" w:hAnsi="Verdana" w:cs="Arial"/>
          <w:color w:val="000000"/>
          <w:sz w:val="20"/>
          <w:szCs w:val="20"/>
          <w:lang w:eastAsia="en-IE"/>
        </w:rPr>
      </w:pPr>
      <w:r w:rsidRPr="00431D32">
        <w:rPr>
          <w:rFonts w:ascii="Verdana" w:eastAsia="Times New Roman" w:hAnsi="Verdana" w:cs="Arial"/>
          <w:color w:val="000000"/>
          <w:sz w:val="20"/>
          <w:szCs w:val="20"/>
          <w:lang w:eastAsia="en-IE"/>
        </w:rPr>
        <w:t xml:space="preserve">AND WHEREAS the Court has returned a special verdict pursuant to Section 5(1) of the Criminal Law (Insanity) Act 2006 to the effect that the accused person is not guilty by reason of insanity. </w:t>
      </w:r>
    </w:p>
    <w:p w:rsidR="00431D32" w:rsidRPr="00431D32" w:rsidRDefault="00431D32" w:rsidP="00431D32">
      <w:pPr>
        <w:spacing w:before="100" w:beforeAutospacing="1" w:after="100" w:afterAutospacing="1" w:line="240" w:lineRule="auto"/>
        <w:rPr>
          <w:rFonts w:ascii="Verdana" w:eastAsia="Times New Roman" w:hAnsi="Verdana" w:cs="Arial"/>
          <w:color w:val="000000"/>
          <w:sz w:val="20"/>
          <w:szCs w:val="20"/>
          <w:lang w:eastAsia="en-IE"/>
        </w:rPr>
      </w:pPr>
      <w:r w:rsidRPr="00431D32">
        <w:rPr>
          <w:rFonts w:ascii="Verdana" w:eastAsia="Times New Roman" w:hAnsi="Verdana" w:cs="Arial"/>
          <w:color w:val="000000"/>
          <w:sz w:val="20"/>
          <w:szCs w:val="20"/>
          <w:lang w:eastAsia="en-IE"/>
        </w:rPr>
        <w:t xml:space="preserve">AND WHEREAS the proceedings have been adjourned to the sitting of the District Court at ................... on the .... day of ............. 20... at .......... a.m./p.m. </w:t>
      </w:r>
    </w:p>
    <w:p w:rsidR="00431D32" w:rsidRPr="00431D32" w:rsidRDefault="00431D32" w:rsidP="00431D32">
      <w:pPr>
        <w:spacing w:before="100" w:beforeAutospacing="1" w:after="100" w:afterAutospacing="1" w:line="240" w:lineRule="auto"/>
        <w:rPr>
          <w:rFonts w:ascii="Verdana" w:eastAsia="Times New Roman" w:hAnsi="Verdana" w:cs="Arial"/>
          <w:color w:val="000000"/>
          <w:sz w:val="20"/>
          <w:szCs w:val="20"/>
          <w:lang w:eastAsia="en-IE"/>
        </w:rPr>
      </w:pPr>
      <w:r w:rsidRPr="00431D32">
        <w:rPr>
          <w:rFonts w:ascii="Verdana" w:eastAsia="Times New Roman" w:hAnsi="Verdana" w:cs="Arial"/>
          <w:color w:val="000000"/>
          <w:sz w:val="20"/>
          <w:szCs w:val="20"/>
          <w:lang w:eastAsia="en-IE"/>
        </w:rPr>
        <w:t xml:space="preserve">AND WHEREAS the Court considers that the accused person found not guilty by reason of insanity is suffering from a mental disorder (within the meaning of the Mental Health Act 2001) and may be in need of in-patient care or treatment in a designated centre. </w:t>
      </w:r>
    </w:p>
    <w:p w:rsidR="00431D32" w:rsidRPr="00431D32" w:rsidRDefault="00431D32" w:rsidP="00431D32">
      <w:pPr>
        <w:spacing w:before="100" w:beforeAutospacing="1" w:after="100" w:afterAutospacing="1" w:line="240" w:lineRule="auto"/>
        <w:rPr>
          <w:rFonts w:ascii="Verdana" w:eastAsia="Times New Roman" w:hAnsi="Verdana" w:cs="Arial"/>
          <w:color w:val="000000"/>
          <w:sz w:val="20"/>
          <w:szCs w:val="20"/>
          <w:lang w:eastAsia="en-IE"/>
        </w:rPr>
      </w:pPr>
      <w:r w:rsidRPr="00431D32">
        <w:rPr>
          <w:rFonts w:ascii="Verdana" w:eastAsia="Times New Roman" w:hAnsi="Verdana" w:cs="Arial"/>
          <w:color w:val="000000"/>
          <w:sz w:val="20"/>
          <w:szCs w:val="20"/>
          <w:lang w:eastAsia="en-IE"/>
        </w:rPr>
        <w:t xml:space="preserve">THIS IS TO COMMAND YOU to whom this warrant is addressed to deliver the said accused person to the designated centre at .................................. and to lodge the said accused person in the said designated centre there to be detained pursuant to section 5(3)(a) of the Criminal Law Insanity Act 2006 by the clinical director thereof until the above time of adjournment, being a period not exceeding fourteen days from the date hereof, when you shall have said accused person at the said sitting to be further dealt with according to law. </w:t>
      </w:r>
    </w:p>
    <w:p w:rsidR="00431D32" w:rsidRPr="00431D32" w:rsidRDefault="00431D32" w:rsidP="00431D32">
      <w:pPr>
        <w:spacing w:before="100" w:beforeAutospacing="1" w:after="100" w:afterAutospacing="1" w:line="240" w:lineRule="auto"/>
        <w:rPr>
          <w:rFonts w:ascii="Verdana" w:eastAsia="Times New Roman" w:hAnsi="Verdana" w:cs="Arial"/>
          <w:color w:val="000000"/>
          <w:sz w:val="20"/>
          <w:szCs w:val="20"/>
          <w:lang w:eastAsia="en-IE"/>
        </w:rPr>
      </w:pPr>
      <w:r w:rsidRPr="00431D32">
        <w:rPr>
          <w:rFonts w:ascii="Verdana" w:eastAsia="Times New Roman" w:hAnsi="Verdana" w:cs="Arial"/>
          <w:color w:val="000000"/>
          <w:sz w:val="20"/>
          <w:szCs w:val="20"/>
          <w:lang w:eastAsia="en-IE"/>
        </w:rPr>
        <w:t xml:space="preserve">AND THE COURT DIRECTS THAT the said accused person be examined by an approved medical officer at the said designated centre and the approved medical officer concerned is required by section 5(3)(c) of the said Act of 2006 to report to the court within the period of committal hereby authorised (or any extended period authorised by the Court under section 5(3)(b) of the said Act of 2006) on whether in his or her opinion the said accused person is suffering from a mental disorder (within the meaning of the Mental Health Act 2001) and is in need of in-patient care or treatment in a designated centre. </w:t>
      </w:r>
    </w:p>
    <w:p w:rsidR="00431D32" w:rsidRPr="00431D32" w:rsidRDefault="00431D32" w:rsidP="00431D32">
      <w:pPr>
        <w:spacing w:before="100" w:beforeAutospacing="1" w:after="100" w:afterAutospacing="1" w:line="240" w:lineRule="auto"/>
        <w:rPr>
          <w:rFonts w:ascii="Verdana" w:eastAsia="Times New Roman" w:hAnsi="Verdana" w:cs="Arial"/>
          <w:color w:val="000000"/>
          <w:sz w:val="20"/>
          <w:szCs w:val="20"/>
          <w:lang w:eastAsia="en-IE"/>
        </w:rPr>
      </w:pPr>
      <w:r w:rsidRPr="00431D32">
        <w:rPr>
          <w:rFonts w:ascii="Verdana" w:eastAsia="Times New Roman" w:hAnsi="Verdana" w:cs="Arial"/>
          <w:color w:val="000000"/>
          <w:sz w:val="20"/>
          <w:szCs w:val="20"/>
          <w:lang w:eastAsia="en-IE"/>
        </w:rPr>
        <w:t xml:space="preserve">Dated this .... day of .......... 20... . </w:t>
      </w:r>
    </w:p>
    <w:p w:rsidR="00431D32" w:rsidRPr="00431D32" w:rsidRDefault="00431D32" w:rsidP="00431D32">
      <w:pPr>
        <w:spacing w:before="100" w:beforeAutospacing="1" w:after="100" w:afterAutospacing="1" w:line="240" w:lineRule="auto"/>
        <w:rPr>
          <w:rFonts w:ascii="Verdana" w:eastAsia="Times New Roman" w:hAnsi="Verdana" w:cs="Arial"/>
          <w:color w:val="000000"/>
          <w:sz w:val="20"/>
          <w:szCs w:val="20"/>
          <w:lang w:eastAsia="en-IE"/>
        </w:rPr>
      </w:pPr>
      <w:r w:rsidRPr="00431D32">
        <w:rPr>
          <w:rFonts w:ascii="Verdana" w:eastAsia="Times New Roman" w:hAnsi="Verdana" w:cs="Arial"/>
          <w:color w:val="000000"/>
          <w:sz w:val="20"/>
          <w:szCs w:val="20"/>
          <w:lang w:eastAsia="en-IE"/>
        </w:rPr>
        <w:t xml:space="preserve">Signed ........................... </w:t>
      </w:r>
    </w:p>
    <w:p w:rsidR="00431D32" w:rsidRPr="00431D32" w:rsidRDefault="00431D32" w:rsidP="00431D32">
      <w:pPr>
        <w:spacing w:before="100" w:beforeAutospacing="1" w:after="100" w:afterAutospacing="1" w:line="240" w:lineRule="auto"/>
        <w:rPr>
          <w:rFonts w:ascii="Verdana" w:eastAsia="Times New Roman" w:hAnsi="Verdana" w:cs="Arial"/>
          <w:color w:val="000000"/>
          <w:sz w:val="20"/>
          <w:szCs w:val="20"/>
          <w:lang w:eastAsia="en-IE"/>
        </w:rPr>
      </w:pPr>
      <w:r w:rsidRPr="00431D32">
        <w:rPr>
          <w:rFonts w:ascii="Verdana" w:eastAsia="Times New Roman" w:hAnsi="Verdana" w:cs="Arial"/>
          <w:color w:val="000000"/>
          <w:sz w:val="20"/>
          <w:szCs w:val="20"/>
          <w:lang w:eastAsia="en-IE"/>
        </w:rPr>
        <w:lastRenderedPageBreak/>
        <w:t xml:space="preserve">Judge of the District Court assigned to the said District </w:t>
      </w:r>
    </w:p>
    <w:p w:rsidR="00431D32" w:rsidRPr="00431D32" w:rsidRDefault="00431D32" w:rsidP="00431D32">
      <w:pPr>
        <w:spacing w:before="100" w:beforeAutospacing="1" w:after="100" w:afterAutospacing="1" w:line="240" w:lineRule="auto"/>
        <w:rPr>
          <w:rFonts w:ascii="Verdana" w:eastAsia="Times New Roman" w:hAnsi="Verdana" w:cs="Arial"/>
          <w:color w:val="000000"/>
          <w:sz w:val="20"/>
          <w:szCs w:val="20"/>
          <w:lang w:eastAsia="en-IE"/>
        </w:rPr>
      </w:pPr>
      <w:r w:rsidRPr="00431D32">
        <w:rPr>
          <w:rFonts w:ascii="Verdana" w:eastAsia="Times New Roman" w:hAnsi="Verdana" w:cs="Arial"/>
          <w:color w:val="000000"/>
          <w:sz w:val="20"/>
          <w:szCs w:val="20"/>
          <w:lang w:eastAsia="en-IE"/>
        </w:rPr>
        <w:t xml:space="preserve">To: Superintendent of the Garda Síochána at </w:t>
      </w:r>
    </w:p>
    <w:p w:rsidR="00A33CFE" w:rsidRPr="00431D32" w:rsidRDefault="00431D32" w:rsidP="00431D32">
      <w:pPr>
        <w:rPr>
          <w:rFonts w:ascii="Verdana" w:hAnsi="Verdana"/>
          <w:sz w:val="20"/>
          <w:szCs w:val="20"/>
        </w:rPr>
      </w:pPr>
      <w:r w:rsidRPr="00431D32">
        <w:rPr>
          <w:rFonts w:ascii="Verdana" w:eastAsia="Times New Roman" w:hAnsi="Verdana" w:cs="Arial"/>
          <w:color w:val="000000"/>
          <w:sz w:val="20"/>
          <w:szCs w:val="20"/>
          <w:lang w:eastAsia="en-IE"/>
        </w:rPr>
        <w:t>And: Clinical Director at</w:t>
      </w:r>
    </w:p>
    <w:sectPr w:rsidR="00A33CFE" w:rsidRPr="00431D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D32"/>
    <w:rsid w:val="00030719"/>
    <w:rsid w:val="00431D32"/>
    <w:rsid w:val="0066286C"/>
    <w:rsid w:val="006C5C3C"/>
    <w:rsid w:val="00742D6E"/>
    <w:rsid w:val="00A33CFE"/>
    <w:rsid w:val="00BD060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E12572-C5BA-4092-A1CA-614E45A7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1D32"/>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575595">
      <w:bodyDiv w:val="1"/>
      <w:marLeft w:val="0"/>
      <w:marRight w:val="0"/>
      <w:marTop w:val="0"/>
      <w:marBottom w:val="0"/>
      <w:divBdr>
        <w:top w:val="none" w:sz="0" w:space="0" w:color="auto"/>
        <w:left w:val="none" w:sz="0" w:space="0" w:color="auto"/>
        <w:bottom w:val="none" w:sz="0" w:space="0" w:color="auto"/>
        <w:right w:val="none" w:sz="0" w:space="0" w:color="auto"/>
      </w:divBdr>
    </w:div>
    <w:div w:id="179621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6</cp:revision>
  <dcterms:created xsi:type="dcterms:W3CDTF">2019-10-16T14:43:00Z</dcterms:created>
  <dcterms:modified xsi:type="dcterms:W3CDTF">2019-11-06T11:59:00Z</dcterms:modified>
</cp:coreProperties>
</file>