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A7C" w:rsidRPr="00675C07" w:rsidRDefault="00EA5A7C" w:rsidP="00EA5A7C">
      <w:pPr>
        <w:rPr>
          <w:rFonts w:ascii="Verdana" w:hAnsi="Verdana"/>
          <w:sz w:val="20"/>
          <w:szCs w:val="20"/>
        </w:rPr>
      </w:pPr>
      <w:r w:rsidRPr="00675C07">
        <w:rPr>
          <w:rFonts w:ascii="Verdana" w:hAnsi="Verdana"/>
          <w:sz w:val="20"/>
          <w:szCs w:val="20"/>
        </w:rPr>
        <w:t>District Court - Schedule: B - Forms in criminal proceedings</w:t>
      </w:r>
    </w:p>
    <w:p w:rsidR="002D3A5A" w:rsidRPr="002D3A5A" w:rsidRDefault="002D3A5A" w:rsidP="002D3A5A">
      <w:pPr>
        <w:spacing w:after="0" w:line="240" w:lineRule="auto"/>
        <w:jc w:val="center"/>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S.I. No. 154 of 2011 </w:t>
      </w:r>
    </w:p>
    <w:p w:rsidR="002D3A5A" w:rsidRPr="002D3A5A" w:rsidRDefault="005D664D" w:rsidP="002D3A5A">
      <w:pPr>
        <w:spacing w:before="100" w:beforeAutospacing="1" w:after="100" w:afterAutospacing="1"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No</w:t>
      </w:r>
      <w:r w:rsidR="003855A1">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 xml:space="preserve"> </w:t>
      </w:r>
      <w:r w:rsidR="002D3A5A" w:rsidRPr="002D3A5A">
        <w:rPr>
          <w:rFonts w:ascii="Verdana" w:eastAsia="Times New Roman" w:hAnsi="Verdana" w:cs="Arial"/>
          <w:color w:val="000000"/>
          <w:sz w:val="20"/>
          <w:szCs w:val="20"/>
          <w:lang w:eastAsia="en-IE"/>
        </w:rPr>
        <w:t xml:space="preserve">23A.3 </w:t>
      </w:r>
      <w:bookmarkStart w:id="0" w:name="_GoBack"/>
      <w:bookmarkEnd w:id="0"/>
    </w:p>
    <w:p w:rsidR="002D3A5A" w:rsidRPr="002D3A5A" w:rsidRDefault="002D3A5A" w:rsidP="002D3A5A">
      <w:pPr>
        <w:spacing w:before="100" w:beforeAutospacing="1" w:after="100" w:afterAutospacing="1" w:line="240" w:lineRule="auto"/>
        <w:jc w:val="center"/>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AN CHÚIRT DHÚICHE </w:t>
      </w:r>
    </w:p>
    <w:p w:rsidR="002D3A5A" w:rsidRPr="002D3A5A" w:rsidRDefault="002D3A5A" w:rsidP="002D3A5A">
      <w:pPr>
        <w:spacing w:before="100" w:beforeAutospacing="1" w:after="100" w:afterAutospacing="1" w:line="240" w:lineRule="auto"/>
        <w:jc w:val="center"/>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THE DISTRICT COURT </w:t>
      </w:r>
    </w:p>
    <w:p w:rsidR="002D3A5A" w:rsidRPr="002D3A5A" w:rsidRDefault="002D3A5A" w:rsidP="002D3A5A">
      <w:pPr>
        <w:spacing w:before="100" w:beforeAutospacing="1" w:after="100" w:afterAutospacing="1" w:line="240" w:lineRule="auto"/>
        <w:jc w:val="center"/>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CRIMINAL LAW (INSANITY) ACT 2006, Section 4(3)(b)(</w:t>
      </w:r>
      <w:proofErr w:type="spellStart"/>
      <w:r w:rsidRPr="002D3A5A">
        <w:rPr>
          <w:rFonts w:ascii="Verdana" w:eastAsia="Times New Roman" w:hAnsi="Verdana" w:cs="Arial"/>
          <w:color w:val="000000"/>
          <w:sz w:val="20"/>
          <w:szCs w:val="20"/>
          <w:lang w:eastAsia="en-IE"/>
        </w:rPr>
        <w:t>i</w:t>
      </w:r>
      <w:proofErr w:type="spellEnd"/>
      <w:r w:rsidRPr="002D3A5A">
        <w:rPr>
          <w:rFonts w:ascii="Verdana" w:eastAsia="Times New Roman" w:hAnsi="Verdana" w:cs="Arial"/>
          <w:color w:val="000000"/>
          <w:sz w:val="20"/>
          <w:szCs w:val="20"/>
          <w:lang w:eastAsia="en-IE"/>
        </w:rPr>
        <w:t xml:space="preserve">) </w:t>
      </w:r>
    </w:p>
    <w:p w:rsidR="002D3A5A" w:rsidRPr="002D3A5A" w:rsidRDefault="002D3A5A" w:rsidP="002D3A5A">
      <w:pPr>
        <w:spacing w:before="100" w:beforeAutospacing="1" w:after="100" w:afterAutospacing="1" w:line="240" w:lineRule="auto"/>
        <w:jc w:val="center"/>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COMMITTAL WARRANT </w:t>
      </w:r>
    </w:p>
    <w:p w:rsidR="002D3A5A" w:rsidRPr="002D3A5A" w:rsidRDefault="002D3A5A" w:rsidP="002D3A5A">
      <w:pPr>
        <w:spacing w:after="0"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br/>
        <w:t xml:space="preserve">District Court Area of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District No.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.........................Prosecutor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.........................Accused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WHEREAS the above-named accused person was this day before the Court charged with the offence(s) set out on the attached copy Charge Sheet(s)/Summons(</w:t>
      </w:r>
      <w:proofErr w:type="spellStart"/>
      <w:r w:rsidRPr="002D3A5A">
        <w:rPr>
          <w:rFonts w:ascii="Verdana" w:eastAsia="Times New Roman" w:hAnsi="Verdana" w:cs="Arial"/>
          <w:color w:val="000000"/>
          <w:sz w:val="20"/>
          <w:szCs w:val="20"/>
          <w:lang w:eastAsia="en-IE"/>
        </w:rPr>
        <w:t>es</w:t>
      </w:r>
      <w:proofErr w:type="spellEnd"/>
      <w:r w:rsidRPr="002D3A5A">
        <w:rPr>
          <w:rFonts w:ascii="Verdana" w:eastAsia="Times New Roman" w:hAnsi="Verdana" w:cs="Arial"/>
          <w:color w:val="000000"/>
          <w:sz w:val="20"/>
          <w:szCs w:val="20"/>
          <w:lang w:eastAsia="en-IE"/>
        </w:rPr>
        <w:t xml:space="preserve">).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AND WHEREAS the Court has determined that the said accused person is unfit to be tried, the hearing of the said charge(s) has been adjourned until further order.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AND WHEREAS the Court is satisfied,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*having considered the evidence of an approved medical officer adduced pursuant to Section 4(6) of the above-mentioned Act of 2006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*having considered other evidence adduced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that the accused person is suffering from a mental disorder (within the meaning of the Mental Health Act 2001) and is in need of in-patient care or treatment in a designated centre.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THIS IS TO COMMAND YOU to whom this warrant is addressed to deliver the said accused person to the designated centre at ................................................ and to lodge the said accused person in the said designated centre for in-patient care or treatment pending the making of an order under section 13 or section 13A of the said Act of 2006.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NOTE: Where the clinical director of the above-mentioned designated centre forms the opinion in relation to the said accused person that said person is no longer unfit to be tried for an offence, the clinical director shall forthwith notify the Clerk of the Court in writing by electronic mail and by registered post in the Form 23A.4.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Dated this .... day of ....................... 20....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Signed ...............................................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lastRenderedPageBreak/>
        <w:t xml:space="preserve">Judge of the District Court assigned to the said District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To: Superintendent of the Garda Síochána at </w:t>
      </w:r>
    </w:p>
    <w:p w:rsidR="002D3A5A" w:rsidRPr="002D3A5A" w:rsidRDefault="002D3A5A" w:rsidP="002D3A5A">
      <w:pPr>
        <w:spacing w:before="100" w:beforeAutospacing="1" w:after="100" w:afterAutospacing="1" w:line="240" w:lineRule="auto"/>
        <w:rPr>
          <w:rFonts w:ascii="Verdana" w:eastAsia="Times New Roman" w:hAnsi="Verdana" w:cs="Arial"/>
          <w:color w:val="000000"/>
          <w:sz w:val="20"/>
          <w:szCs w:val="20"/>
          <w:lang w:eastAsia="en-IE"/>
        </w:rPr>
      </w:pPr>
      <w:r w:rsidRPr="002D3A5A">
        <w:rPr>
          <w:rFonts w:ascii="Verdana" w:eastAsia="Times New Roman" w:hAnsi="Verdana" w:cs="Arial"/>
          <w:color w:val="000000"/>
          <w:sz w:val="20"/>
          <w:szCs w:val="20"/>
          <w:lang w:eastAsia="en-IE"/>
        </w:rPr>
        <w:t xml:space="preserve">And: Clinical Director at .................................................. </w:t>
      </w:r>
    </w:p>
    <w:p w:rsidR="00A072A7" w:rsidRPr="0070028E" w:rsidRDefault="002D3A5A" w:rsidP="002D3A5A">
      <w:pPr>
        <w:rPr>
          <w:rFonts w:ascii="Verdana" w:hAnsi="Verdana"/>
          <w:sz w:val="15"/>
          <w:szCs w:val="15"/>
        </w:rPr>
      </w:pPr>
      <w:r w:rsidRPr="0070028E">
        <w:rPr>
          <w:rFonts w:ascii="Verdana" w:eastAsia="Times New Roman" w:hAnsi="Verdana" w:cs="Arial"/>
          <w:color w:val="000000"/>
          <w:sz w:val="15"/>
          <w:szCs w:val="15"/>
          <w:lang w:eastAsia="en-IE"/>
        </w:rPr>
        <w:t>*delete where inapplicable</w:t>
      </w:r>
    </w:p>
    <w:sectPr w:rsidR="00A072A7" w:rsidRPr="00700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5A"/>
    <w:rsid w:val="002D3A5A"/>
    <w:rsid w:val="003855A1"/>
    <w:rsid w:val="005A5F4C"/>
    <w:rsid w:val="005D664D"/>
    <w:rsid w:val="00675C07"/>
    <w:rsid w:val="0070028E"/>
    <w:rsid w:val="00A072A7"/>
    <w:rsid w:val="00EA5A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EB18C-6213-43C0-A81E-47C10CD5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A5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93191">
      <w:bodyDiv w:val="1"/>
      <w:marLeft w:val="0"/>
      <w:marRight w:val="0"/>
      <w:marTop w:val="0"/>
      <w:marBottom w:val="0"/>
      <w:divBdr>
        <w:top w:val="none" w:sz="0" w:space="0" w:color="auto"/>
        <w:left w:val="none" w:sz="0" w:space="0" w:color="auto"/>
        <w:bottom w:val="none" w:sz="0" w:space="0" w:color="auto"/>
        <w:right w:val="none" w:sz="0" w:space="0" w:color="auto"/>
      </w:divBdr>
    </w:div>
    <w:div w:id="20545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7</cp:revision>
  <dcterms:created xsi:type="dcterms:W3CDTF">2019-10-16T14:47:00Z</dcterms:created>
  <dcterms:modified xsi:type="dcterms:W3CDTF">2019-11-06T11:54:00Z</dcterms:modified>
</cp:coreProperties>
</file>