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04" w:rsidRPr="00132B59" w:rsidRDefault="00190C04" w:rsidP="00190C04">
      <w:pPr>
        <w:rPr>
          <w:rFonts w:ascii="Verdana" w:hAnsi="Verdana"/>
          <w:sz w:val="20"/>
          <w:szCs w:val="20"/>
        </w:rPr>
      </w:pPr>
      <w:r w:rsidRPr="00132B59">
        <w:rPr>
          <w:rFonts w:ascii="Verdana" w:hAnsi="Verdana"/>
          <w:sz w:val="20"/>
          <w:szCs w:val="20"/>
        </w:rPr>
        <w:t>District Court - Schedule: B - Forms in criminal proceedings</w:t>
      </w:r>
    </w:p>
    <w:p w:rsidR="0058716D" w:rsidRPr="0058716D" w:rsidRDefault="0058716D" w:rsidP="0058716D">
      <w:pPr>
        <w:spacing w:after="0" w:line="240" w:lineRule="auto"/>
        <w:jc w:val="center"/>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S.I. No. 154 of 2011 </w:t>
      </w:r>
    </w:p>
    <w:p w:rsidR="0058716D" w:rsidRPr="0058716D" w:rsidRDefault="00190C04" w:rsidP="0058716D">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58716D" w:rsidRPr="0058716D">
        <w:rPr>
          <w:rFonts w:ascii="Verdana" w:eastAsia="Times New Roman" w:hAnsi="Verdana" w:cs="Arial"/>
          <w:color w:val="000000"/>
          <w:sz w:val="20"/>
          <w:szCs w:val="20"/>
          <w:lang w:eastAsia="en-IE"/>
        </w:rPr>
        <w:t xml:space="preserve">23A.9 </w:t>
      </w:r>
    </w:p>
    <w:p w:rsidR="0058716D" w:rsidRPr="0058716D" w:rsidRDefault="0058716D" w:rsidP="0058716D">
      <w:pPr>
        <w:spacing w:before="100" w:beforeAutospacing="1" w:after="100" w:afterAutospacing="1" w:line="240" w:lineRule="auto"/>
        <w:jc w:val="center"/>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AN CHÚIRT DHÚICHE </w:t>
      </w:r>
    </w:p>
    <w:p w:rsidR="0058716D" w:rsidRPr="0058716D" w:rsidRDefault="0058716D" w:rsidP="0058716D">
      <w:pPr>
        <w:spacing w:before="100" w:beforeAutospacing="1" w:after="100" w:afterAutospacing="1" w:line="240" w:lineRule="auto"/>
        <w:jc w:val="center"/>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THE DISTRICT COURT </w:t>
      </w:r>
    </w:p>
    <w:p w:rsidR="0058716D" w:rsidRPr="0058716D" w:rsidRDefault="0058716D" w:rsidP="0058716D">
      <w:pPr>
        <w:spacing w:before="100" w:beforeAutospacing="1" w:after="100" w:afterAutospacing="1" w:line="240" w:lineRule="auto"/>
        <w:jc w:val="center"/>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CRIMINAL LAW (INSANITY) ACT 2006, Section 5(2) </w:t>
      </w:r>
    </w:p>
    <w:p w:rsidR="0058716D" w:rsidRPr="0058716D" w:rsidRDefault="0058716D" w:rsidP="0058716D">
      <w:pPr>
        <w:spacing w:before="100" w:beforeAutospacing="1" w:after="100" w:afterAutospacing="1" w:line="240" w:lineRule="auto"/>
        <w:jc w:val="center"/>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COMMITTAL WARRANT (NOT GUILTY BY REASON OF </w:t>
      </w:r>
      <w:bookmarkStart w:id="0" w:name="_GoBack"/>
      <w:bookmarkEnd w:id="0"/>
      <w:r w:rsidRPr="0058716D">
        <w:rPr>
          <w:rFonts w:ascii="Verdana" w:eastAsia="Times New Roman" w:hAnsi="Verdana" w:cs="Arial"/>
          <w:color w:val="000000"/>
          <w:sz w:val="20"/>
          <w:szCs w:val="20"/>
          <w:lang w:eastAsia="en-IE"/>
        </w:rPr>
        <w:t xml:space="preserve">INSANITY) </w:t>
      </w:r>
    </w:p>
    <w:p w:rsidR="0058716D" w:rsidRPr="0058716D" w:rsidRDefault="0058716D" w:rsidP="0058716D">
      <w:pPr>
        <w:spacing w:after="0"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br/>
        <w:t xml:space="preserve">District Court Area of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District No.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.............................Prosecutor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.............................Accused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WHEREAS the above-named accused was this day before the Court charged with the offence(s) set out on the attached copy Charge Sheet(s)/Summons(</w:t>
      </w:r>
      <w:proofErr w:type="spellStart"/>
      <w:r w:rsidRPr="0058716D">
        <w:rPr>
          <w:rFonts w:ascii="Verdana" w:eastAsia="Times New Roman" w:hAnsi="Verdana" w:cs="Arial"/>
          <w:color w:val="000000"/>
          <w:sz w:val="20"/>
          <w:szCs w:val="20"/>
          <w:lang w:eastAsia="en-IE"/>
        </w:rPr>
        <w:t>es</w:t>
      </w:r>
      <w:proofErr w:type="spellEnd"/>
      <w:r w:rsidRPr="0058716D">
        <w:rPr>
          <w:rFonts w:ascii="Verdana" w:eastAsia="Times New Roman" w:hAnsi="Verdana" w:cs="Arial"/>
          <w:color w:val="000000"/>
          <w:sz w:val="20"/>
          <w:szCs w:val="20"/>
          <w:lang w:eastAsia="en-IE"/>
        </w:rPr>
        <w:t xml:space="preserve">).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AND WHEREAS the Court has returned a special verdict pursuant to Section 5(1) of the Criminal Law (Insanity) Act 2006 to the effect that the accused person is not guilty by reason of insanity.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AND WHEREAS the Court considers that the accused person found not guilty by reason of insanity is suffering from a mental disorder (within the meaning of the Mental Health Act 2001) and is in need of in-patient care or treatment in a designated centre.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THIS IS TO COMMAND YOU to whom this warrant is addressed to deliver the said accused person to the designated centre at ............................................. and to lodge the said accused person in the said designated centre for in-patient care or treatment pending the making of an order under section 13 or section 13A of the said Act of 2006.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Dated this ...... day of ......................... 20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Signed ............................................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Judge of the District Court assigned to the said District </w:t>
      </w:r>
    </w:p>
    <w:p w:rsidR="0058716D" w:rsidRPr="0058716D" w:rsidRDefault="0058716D" w:rsidP="0058716D">
      <w:pPr>
        <w:spacing w:before="100" w:beforeAutospacing="1" w:after="100" w:afterAutospacing="1" w:line="240" w:lineRule="auto"/>
        <w:rPr>
          <w:rFonts w:ascii="Verdana" w:eastAsia="Times New Roman" w:hAnsi="Verdana" w:cs="Arial"/>
          <w:color w:val="000000"/>
          <w:sz w:val="20"/>
          <w:szCs w:val="20"/>
          <w:lang w:eastAsia="en-IE"/>
        </w:rPr>
      </w:pPr>
      <w:r w:rsidRPr="0058716D">
        <w:rPr>
          <w:rFonts w:ascii="Verdana" w:eastAsia="Times New Roman" w:hAnsi="Verdana" w:cs="Arial"/>
          <w:color w:val="000000"/>
          <w:sz w:val="20"/>
          <w:szCs w:val="20"/>
          <w:lang w:eastAsia="en-IE"/>
        </w:rPr>
        <w:t xml:space="preserve">To: Superintendent of the Garda Síochána at </w:t>
      </w:r>
    </w:p>
    <w:p w:rsidR="001D08EF" w:rsidRPr="0058716D" w:rsidRDefault="0058716D" w:rsidP="0058716D">
      <w:pPr>
        <w:rPr>
          <w:rFonts w:ascii="Verdana" w:hAnsi="Verdana"/>
          <w:sz w:val="20"/>
          <w:szCs w:val="20"/>
        </w:rPr>
      </w:pPr>
      <w:r w:rsidRPr="0058716D">
        <w:rPr>
          <w:rFonts w:ascii="Verdana" w:eastAsia="Times New Roman" w:hAnsi="Verdana" w:cs="Arial"/>
          <w:color w:val="000000"/>
          <w:sz w:val="20"/>
          <w:szCs w:val="20"/>
          <w:lang w:eastAsia="en-IE"/>
        </w:rPr>
        <w:t>And: Clinical Director at .......................................................</w:t>
      </w:r>
    </w:p>
    <w:sectPr w:rsidR="001D08EF" w:rsidRPr="00587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6D"/>
    <w:rsid w:val="00132B59"/>
    <w:rsid w:val="00190C04"/>
    <w:rsid w:val="001D08EF"/>
    <w:rsid w:val="0058716D"/>
    <w:rsid w:val="005D0EF5"/>
    <w:rsid w:val="008B7B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7E1F6-EBD2-42A9-BBD7-BEA5A64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16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32612">
      <w:bodyDiv w:val="1"/>
      <w:marLeft w:val="0"/>
      <w:marRight w:val="0"/>
      <w:marTop w:val="0"/>
      <w:marBottom w:val="0"/>
      <w:divBdr>
        <w:top w:val="none" w:sz="0" w:space="0" w:color="auto"/>
        <w:left w:val="none" w:sz="0" w:space="0" w:color="auto"/>
        <w:bottom w:val="none" w:sz="0" w:space="0" w:color="auto"/>
        <w:right w:val="none" w:sz="0" w:space="0" w:color="auto"/>
      </w:divBdr>
    </w:div>
    <w:div w:id="19237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2019-10-16T15:08:00Z</dcterms:created>
  <dcterms:modified xsi:type="dcterms:W3CDTF">2019-11-06T11:59:00Z</dcterms:modified>
</cp:coreProperties>
</file>