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86C" w:rsidRPr="0011110F" w:rsidRDefault="0000386C" w:rsidP="0000386C">
      <w:pPr>
        <w:rPr>
          <w:rFonts w:ascii="Verdana" w:hAnsi="Verdana"/>
          <w:sz w:val="20"/>
          <w:szCs w:val="20"/>
        </w:rPr>
      </w:pPr>
      <w:r w:rsidRPr="0011110F">
        <w:rPr>
          <w:rFonts w:ascii="Verdana" w:hAnsi="Verdana"/>
          <w:sz w:val="20"/>
          <w:szCs w:val="20"/>
        </w:rPr>
        <w:t>District Court - Schedule: B - Forms in criminal proceedings</w:t>
      </w:r>
    </w:p>
    <w:p w:rsidR="00C9307E" w:rsidRPr="00C9307E" w:rsidRDefault="00C9307E" w:rsidP="00C9307E">
      <w:pPr>
        <w:spacing w:after="0" w:line="240" w:lineRule="auto"/>
        <w:jc w:val="center"/>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S.I. No. 41 of 2008</w:t>
      </w:r>
    </w:p>
    <w:p w:rsidR="00C9307E" w:rsidRPr="000A04FE" w:rsidRDefault="00C9307E" w:rsidP="00C9307E">
      <w:pPr>
        <w:spacing w:after="0" w:line="240" w:lineRule="auto"/>
        <w:rPr>
          <w:rFonts w:ascii="Verdana" w:eastAsia="Times New Roman" w:hAnsi="Verdana" w:cs="Arial"/>
          <w:i/>
          <w:color w:val="000000"/>
          <w:sz w:val="15"/>
          <w:szCs w:val="15"/>
          <w:lang w:eastAsia="en-IE"/>
        </w:rPr>
      </w:pPr>
      <w:r w:rsidRPr="00C9307E">
        <w:rPr>
          <w:rFonts w:ascii="Verdana" w:eastAsia="Times New Roman" w:hAnsi="Verdana" w:cs="Arial"/>
          <w:color w:val="000000"/>
          <w:sz w:val="20"/>
          <w:szCs w:val="20"/>
          <w:lang w:eastAsia="en-IE"/>
        </w:rPr>
        <w:br/>
      </w:r>
      <w:r w:rsidRPr="000A04FE">
        <w:rPr>
          <w:rFonts w:ascii="Verdana" w:eastAsia="Times New Roman" w:hAnsi="Verdana" w:cs="Arial"/>
          <w:i/>
          <w:color w:val="000000"/>
          <w:sz w:val="15"/>
          <w:szCs w:val="15"/>
          <w:lang w:eastAsia="en-IE"/>
        </w:rPr>
        <w:t>SCHEDULE B</w:t>
      </w:r>
      <w:r w:rsidRPr="000A04FE">
        <w:rPr>
          <w:rFonts w:ascii="Verdana" w:eastAsia="Times New Roman" w:hAnsi="Verdana" w:cs="Arial"/>
          <w:i/>
          <w:color w:val="000000"/>
          <w:sz w:val="15"/>
          <w:szCs w:val="15"/>
          <w:lang w:eastAsia="en-IE"/>
        </w:rPr>
        <w:br/>
        <w:t xml:space="preserve">O.18, r. 5(4). </w:t>
      </w:r>
    </w:p>
    <w:p w:rsidR="00C9307E" w:rsidRPr="00C9307E" w:rsidRDefault="00C9307E" w:rsidP="00C9307E">
      <w:pPr>
        <w:spacing w:after="0" w:line="240" w:lineRule="auto"/>
        <w:jc w:val="center"/>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br/>
        <w:t xml:space="preserve">No. 18.3 </w:t>
      </w:r>
    </w:p>
    <w:p w:rsidR="00C9307E" w:rsidRPr="00C9307E" w:rsidRDefault="00C9307E" w:rsidP="00C9307E">
      <w:pPr>
        <w:spacing w:before="100" w:beforeAutospacing="1" w:after="100" w:afterAutospacing="1" w:line="240" w:lineRule="auto"/>
        <w:jc w:val="center"/>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Criminal Procedure Act 1967, Section 22 Bail Act 1997 </w:t>
      </w:r>
    </w:p>
    <w:p w:rsidR="00C9307E" w:rsidRPr="00C9307E" w:rsidRDefault="00C9307E" w:rsidP="00C9307E">
      <w:pPr>
        <w:spacing w:before="100" w:beforeAutospacing="1" w:after="100" w:afterAutospacing="1" w:line="240" w:lineRule="auto"/>
        <w:jc w:val="center"/>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Bail Recognisance (On Sending Forward) </w:t>
      </w:r>
      <w:bookmarkStart w:id="0" w:name="_GoBack"/>
      <w:bookmarkEnd w:id="0"/>
    </w:p>
    <w:p w:rsidR="00C9307E" w:rsidRPr="00C9307E" w:rsidRDefault="00C9307E" w:rsidP="00C9307E">
      <w:pPr>
        <w:spacing w:before="100" w:beforeAutospacing="1" w:after="100" w:afterAutospacing="1" w:line="240" w:lineRule="auto"/>
        <w:jc w:val="center"/>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District Court Area of </w:t>
      </w:r>
    </w:p>
    <w:p w:rsidR="00C9307E" w:rsidRPr="00C9307E" w:rsidRDefault="00C9307E" w:rsidP="00C9307E">
      <w:pPr>
        <w:spacing w:before="100" w:beforeAutospacing="1" w:after="100" w:afterAutospacing="1" w:line="240" w:lineRule="auto"/>
        <w:jc w:val="center"/>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District No.</w:t>
      </w:r>
    </w:p>
    <w:p w:rsidR="00C9307E" w:rsidRPr="00C9307E" w:rsidRDefault="00C9307E" w:rsidP="00C9307E">
      <w:pPr>
        <w:spacing w:after="0"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br/>
        <w:t xml:space="preserve">....................................... Prosecutor </w:t>
      </w:r>
    </w:p>
    <w:p w:rsidR="00C9307E" w:rsidRPr="00C9307E" w:rsidRDefault="00C9307E" w:rsidP="00C9307E">
      <w:pPr>
        <w:spacing w:before="100" w:beforeAutospacing="1" w:after="100" w:afterAutospacing="1"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 Accused </w:t>
      </w:r>
    </w:p>
    <w:p w:rsidR="00C9307E" w:rsidRPr="00C9307E" w:rsidRDefault="00C9307E" w:rsidP="00C9307E">
      <w:pPr>
        <w:spacing w:before="100" w:beforeAutospacing="1" w:after="100" w:afterAutospacing="1"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I the above-named accused agree to be bound by and comply with the following conditions of this recognisance. </w:t>
      </w:r>
    </w:p>
    <w:tbl>
      <w:tblPr>
        <w:tblW w:w="0" w:type="auto"/>
        <w:tblCellSpacing w:w="0" w:type="dxa"/>
        <w:tblCellMar>
          <w:left w:w="0" w:type="dxa"/>
          <w:right w:w="0" w:type="dxa"/>
        </w:tblCellMar>
        <w:tblLook w:val="04A0" w:firstRow="1" w:lastRow="0" w:firstColumn="1" w:lastColumn="0" w:noHBand="0" w:noVBand="1"/>
      </w:tblPr>
      <w:tblGrid>
        <w:gridCol w:w="465"/>
        <w:gridCol w:w="6855"/>
        <w:gridCol w:w="1680"/>
      </w:tblGrid>
      <w:tr w:rsidR="00C9307E" w:rsidRPr="00C9307E">
        <w:trPr>
          <w:tblCellSpacing w:w="0" w:type="dxa"/>
        </w:trPr>
        <w:tc>
          <w:tcPr>
            <w:tcW w:w="465" w:type="dxa"/>
            <w:hideMark/>
          </w:tcPr>
          <w:p w:rsidR="00C9307E" w:rsidRPr="00C9307E" w:rsidRDefault="00C9307E" w:rsidP="00C9307E">
            <w:pPr>
              <w:spacing w:after="0"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1 </w:t>
            </w:r>
          </w:p>
        </w:tc>
        <w:tc>
          <w:tcPr>
            <w:tcW w:w="6855" w:type="dxa"/>
            <w:hideMark/>
          </w:tcPr>
          <w:p w:rsidR="00C9307E" w:rsidRPr="00C9307E" w:rsidRDefault="00C9307E" w:rsidP="00C9307E">
            <w:pPr>
              <w:spacing w:after="0"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I the above-named accused shall not commit any offence while on bail. </w:t>
            </w:r>
          </w:p>
        </w:tc>
        <w:tc>
          <w:tcPr>
            <w:tcW w:w="1680" w:type="dxa"/>
            <w:hideMark/>
          </w:tcPr>
          <w:p w:rsidR="00C9307E" w:rsidRPr="00C9307E" w:rsidRDefault="00C9307E" w:rsidP="00C9307E">
            <w:pPr>
              <w:spacing w:after="0" w:line="240" w:lineRule="auto"/>
              <w:rPr>
                <w:rFonts w:ascii="Verdana" w:eastAsia="Times New Roman" w:hAnsi="Verdana" w:cs="Arial"/>
                <w:color w:val="000000"/>
                <w:sz w:val="20"/>
                <w:szCs w:val="20"/>
                <w:lang w:eastAsia="en-IE"/>
              </w:rPr>
            </w:pPr>
            <w:r w:rsidRPr="00C9307E">
              <w:rPr>
                <w:rFonts w:ascii="Verdana" w:eastAsia="Times New Roman" w:hAnsi="Verdana" w:cs="Arial"/>
                <w:noProof/>
                <w:color w:val="000000"/>
                <w:sz w:val="20"/>
                <w:szCs w:val="20"/>
                <w:lang w:eastAsia="en-IE"/>
              </w:rPr>
              <w:drawing>
                <wp:inline distT="0" distB="0" distL="0" distR="0">
                  <wp:extent cx="9525" cy="9525"/>
                  <wp:effectExtent l="0" t="0" r="0" b="0"/>
                  <wp:docPr id="7" name="Picture 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9307E" w:rsidRPr="00C9307E">
        <w:trPr>
          <w:tblCellSpacing w:w="0" w:type="dxa"/>
        </w:trPr>
        <w:tc>
          <w:tcPr>
            <w:tcW w:w="465" w:type="dxa"/>
            <w:hideMark/>
          </w:tcPr>
          <w:p w:rsidR="00C9307E" w:rsidRPr="00C9307E" w:rsidRDefault="00C9307E" w:rsidP="00C9307E">
            <w:pPr>
              <w:spacing w:after="0"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*2 </w:t>
            </w:r>
          </w:p>
        </w:tc>
        <w:tc>
          <w:tcPr>
            <w:tcW w:w="6855" w:type="dxa"/>
            <w:hideMark/>
          </w:tcPr>
          <w:p w:rsidR="00C9307E" w:rsidRPr="00C9307E" w:rsidRDefault="00C9307E" w:rsidP="00C9307E">
            <w:pPr>
              <w:spacing w:after="0"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*I ............................... of .................................. Accused </w:t>
            </w:r>
          </w:p>
          <w:p w:rsidR="00C9307E" w:rsidRPr="00C9307E" w:rsidRDefault="00C9307E" w:rsidP="00C9307E">
            <w:pPr>
              <w:spacing w:before="100" w:beforeAutospacing="1" w:after="100" w:afterAutospacing="1"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*and ................................... of ......................................Surety </w:t>
            </w:r>
          </w:p>
          <w:p w:rsidR="00C9307E" w:rsidRPr="00C9307E" w:rsidRDefault="00C9307E" w:rsidP="00C9307E">
            <w:pPr>
              <w:spacing w:before="100" w:beforeAutospacing="1" w:after="100" w:afterAutospacing="1"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*and .................................. of ...............................Surety </w:t>
            </w:r>
          </w:p>
          <w:p w:rsidR="00C9307E" w:rsidRPr="00C9307E" w:rsidRDefault="00C9307E" w:rsidP="00C9307E">
            <w:pPr>
              <w:spacing w:before="100" w:beforeAutospacing="1" w:after="100" w:afterAutospacing="1"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*(severally) acknowledge myself/ourselves to owe the State the several sums following, that is to say </w:t>
            </w:r>
          </w:p>
          <w:p w:rsidR="00C9307E" w:rsidRPr="00C9307E" w:rsidRDefault="00C9307E" w:rsidP="00C9307E">
            <w:pPr>
              <w:spacing w:before="100" w:beforeAutospacing="1" w:after="100" w:afterAutospacing="1"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the said..........................the sum of \.....................and </w:t>
            </w:r>
          </w:p>
          <w:p w:rsidR="00C9307E" w:rsidRPr="00C9307E" w:rsidRDefault="00C9307E" w:rsidP="00C9307E">
            <w:pPr>
              <w:spacing w:before="100" w:beforeAutospacing="1" w:after="100" w:afterAutospacing="1"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the said..........................the sum of \.....................and </w:t>
            </w:r>
          </w:p>
          <w:p w:rsidR="00C9307E" w:rsidRPr="00C9307E" w:rsidRDefault="00C9307E" w:rsidP="00C9307E">
            <w:pPr>
              <w:spacing w:before="100" w:beforeAutospacing="1" w:after="100" w:afterAutospacing="1"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the said.........................the sum of \............. </w:t>
            </w:r>
          </w:p>
          <w:p w:rsidR="00C9307E" w:rsidRPr="00C9307E" w:rsidRDefault="00C9307E" w:rsidP="00C9307E">
            <w:pPr>
              <w:spacing w:before="100" w:beforeAutospacing="1" w:after="100" w:afterAutospacing="1"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to the use of the Minister for Finance and pursuant to the direction of the Judge I/we have lodged the following sums </w:t>
            </w:r>
          </w:p>
          <w:p w:rsidR="00C9307E" w:rsidRPr="00C9307E" w:rsidRDefault="00C9307E" w:rsidP="00C9307E">
            <w:pPr>
              <w:spacing w:before="100" w:beforeAutospacing="1" w:after="100" w:afterAutospacing="1"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the said.........................the sum of \....................and </w:t>
            </w:r>
          </w:p>
          <w:p w:rsidR="00C9307E" w:rsidRPr="00C9307E" w:rsidRDefault="00C9307E" w:rsidP="00C9307E">
            <w:pPr>
              <w:spacing w:before="100" w:beforeAutospacing="1" w:after="100" w:afterAutospacing="1"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the said.........................the sum of \....................and </w:t>
            </w:r>
          </w:p>
          <w:p w:rsidR="00C9307E" w:rsidRPr="00C9307E" w:rsidRDefault="00C9307E" w:rsidP="00C9307E">
            <w:pPr>
              <w:spacing w:before="100" w:beforeAutospacing="1" w:after="100" w:afterAutospacing="1"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the said.........................the sum of \............. </w:t>
            </w:r>
          </w:p>
        </w:tc>
        <w:tc>
          <w:tcPr>
            <w:tcW w:w="1680" w:type="dxa"/>
            <w:hideMark/>
          </w:tcPr>
          <w:p w:rsidR="00C9307E" w:rsidRPr="000A04FE" w:rsidRDefault="00C9307E" w:rsidP="00C9307E">
            <w:pPr>
              <w:spacing w:after="0" w:line="240" w:lineRule="auto"/>
              <w:rPr>
                <w:rFonts w:ascii="Verdana" w:eastAsia="Times New Roman" w:hAnsi="Verdana" w:cs="Arial"/>
                <w:color w:val="000000"/>
                <w:sz w:val="15"/>
                <w:szCs w:val="15"/>
                <w:lang w:eastAsia="en-IE"/>
              </w:rPr>
            </w:pPr>
            <w:r w:rsidRPr="000A04FE">
              <w:rPr>
                <w:rFonts w:ascii="Verdana" w:eastAsia="Times New Roman" w:hAnsi="Verdana" w:cs="Arial"/>
                <w:i/>
                <w:iCs/>
                <w:color w:val="000000"/>
                <w:sz w:val="15"/>
                <w:szCs w:val="15"/>
                <w:lang w:eastAsia="en-IE"/>
              </w:rPr>
              <w:t xml:space="preserve">*This condition is required where a money or security condition is included in any bail bond </w:t>
            </w:r>
          </w:p>
        </w:tc>
      </w:tr>
      <w:tr w:rsidR="00C9307E" w:rsidRPr="00C9307E">
        <w:trPr>
          <w:tblCellSpacing w:w="0" w:type="dxa"/>
        </w:trPr>
        <w:tc>
          <w:tcPr>
            <w:tcW w:w="465" w:type="dxa"/>
            <w:hideMark/>
          </w:tcPr>
          <w:p w:rsidR="00C9307E" w:rsidRPr="00C9307E" w:rsidRDefault="00C9307E" w:rsidP="00C9307E">
            <w:pPr>
              <w:spacing w:after="0" w:line="240" w:lineRule="auto"/>
              <w:rPr>
                <w:rFonts w:ascii="Verdana" w:eastAsia="Times New Roman" w:hAnsi="Verdana" w:cs="Arial"/>
                <w:color w:val="000000"/>
                <w:sz w:val="20"/>
                <w:szCs w:val="20"/>
                <w:lang w:eastAsia="en-IE"/>
              </w:rPr>
            </w:pPr>
            <w:r w:rsidRPr="00C9307E">
              <w:rPr>
                <w:rFonts w:ascii="Verdana" w:eastAsia="Times New Roman" w:hAnsi="Verdana" w:cs="Arial"/>
                <w:noProof/>
                <w:color w:val="000000"/>
                <w:sz w:val="20"/>
                <w:szCs w:val="20"/>
                <w:lang w:eastAsia="en-IE"/>
              </w:rPr>
              <w:drawing>
                <wp:inline distT="0" distB="0" distL="0" distR="0">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855" w:type="dxa"/>
            <w:hideMark/>
          </w:tcPr>
          <w:p w:rsidR="00C9307E" w:rsidRPr="00C9307E" w:rsidRDefault="00C9307E" w:rsidP="00C9307E">
            <w:pPr>
              <w:spacing w:after="0"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Or In lieu of surety/sureties I have pursuant to the direction of the Judge lodged the sum of \............ </w:t>
            </w:r>
          </w:p>
        </w:tc>
        <w:tc>
          <w:tcPr>
            <w:tcW w:w="1680" w:type="dxa"/>
            <w:hideMark/>
          </w:tcPr>
          <w:p w:rsidR="00C9307E" w:rsidRPr="000A04FE" w:rsidRDefault="00C9307E" w:rsidP="00C9307E">
            <w:pPr>
              <w:spacing w:after="0" w:line="240" w:lineRule="auto"/>
              <w:rPr>
                <w:rFonts w:ascii="Verdana" w:eastAsia="Times New Roman" w:hAnsi="Verdana" w:cs="Arial"/>
                <w:color w:val="000000"/>
                <w:sz w:val="15"/>
                <w:szCs w:val="15"/>
                <w:lang w:eastAsia="en-IE"/>
              </w:rPr>
            </w:pPr>
            <w:r w:rsidRPr="000A04FE">
              <w:rPr>
                <w:rFonts w:ascii="Verdana" w:eastAsia="Times New Roman" w:hAnsi="Verdana" w:cs="Arial"/>
                <w:noProof/>
                <w:color w:val="000000"/>
                <w:sz w:val="15"/>
                <w:szCs w:val="15"/>
                <w:lang w:eastAsia="en-IE"/>
              </w:rPr>
              <w:drawing>
                <wp:inline distT="0" distB="0" distL="0" distR="0">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9307E" w:rsidRPr="00C9307E">
        <w:trPr>
          <w:tblCellSpacing w:w="0" w:type="dxa"/>
        </w:trPr>
        <w:tc>
          <w:tcPr>
            <w:tcW w:w="465" w:type="dxa"/>
            <w:hideMark/>
          </w:tcPr>
          <w:p w:rsidR="00C9307E" w:rsidRPr="00C9307E" w:rsidRDefault="00C9307E" w:rsidP="00C9307E">
            <w:pPr>
              <w:spacing w:after="0" w:line="240" w:lineRule="auto"/>
              <w:rPr>
                <w:rFonts w:ascii="Verdana" w:eastAsia="Times New Roman" w:hAnsi="Verdana" w:cs="Arial"/>
                <w:color w:val="000000"/>
                <w:sz w:val="20"/>
                <w:szCs w:val="20"/>
                <w:lang w:eastAsia="en-IE"/>
              </w:rPr>
            </w:pPr>
            <w:r w:rsidRPr="00C9307E">
              <w:rPr>
                <w:rFonts w:ascii="Verdana" w:eastAsia="Times New Roman" w:hAnsi="Verdana" w:cs="Arial"/>
                <w:noProof/>
                <w:color w:val="000000"/>
                <w:sz w:val="20"/>
                <w:szCs w:val="20"/>
                <w:lang w:eastAsia="en-IE"/>
              </w:rPr>
              <w:lastRenderedPageBreak/>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855" w:type="dxa"/>
            <w:hideMark/>
          </w:tcPr>
          <w:p w:rsidR="00C9307E" w:rsidRPr="00C9307E" w:rsidRDefault="00C9307E" w:rsidP="00C9307E">
            <w:pPr>
              <w:spacing w:after="0"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Or In lieu of the lodgement of cash in the sum of \...........the Court has accepted the following instrument as security..........................from the said..................: </w:t>
            </w:r>
          </w:p>
        </w:tc>
        <w:tc>
          <w:tcPr>
            <w:tcW w:w="1680" w:type="dxa"/>
            <w:hideMark/>
          </w:tcPr>
          <w:p w:rsidR="00C9307E" w:rsidRPr="000A04FE" w:rsidRDefault="00C9307E" w:rsidP="00C9307E">
            <w:pPr>
              <w:spacing w:after="0" w:line="240" w:lineRule="auto"/>
              <w:rPr>
                <w:rFonts w:ascii="Verdana" w:eastAsia="Times New Roman" w:hAnsi="Verdana" w:cs="Arial"/>
                <w:color w:val="000000"/>
                <w:sz w:val="15"/>
                <w:szCs w:val="15"/>
                <w:lang w:eastAsia="en-IE"/>
              </w:rPr>
            </w:pPr>
            <w:r w:rsidRPr="000A04FE">
              <w:rPr>
                <w:rFonts w:ascii="Verdana" w:eastAsia="Times New Roman" w:hAnsi="Verdana" w:cs="Arial"/>
                <w:i/>
                <w:iCs/>
                <w:color w:val="000000"/>
                <w:sz w:val="15"/>
                <w:szCs w:val="15"/>
                <w:lang w:eastAsia="en-IE"/>
              </w:rPr>
              <w:t xml:space="preserve">*Insert details of any instrument accepted as security </w:t>
            </w:r>
          </w:p>
        </w:tc>
      </w:tr>
      <w:tr w:rsidR="00C9307E" w:rsidRPr="00C9307E">
        <w:trPr>
          <w:tblCellSpacing w:w="0" w:type="dxa"/>
        </w:trPr>
        <w:tc>
          <w:tcPr>
            <w:tcW w:w="465" w:type="dxa"/>
            <w:hideMark/>
          </w:tcPr>
          <w:p w:rsidR="00C9307E" w:rsidRPr="00C9307E" w:rsidRDefault="00C9307E" w:rsidP="00C9307E">
            <w:pPr>
              <w:spacing w:after="0" w:line="240" w:lineRule="auto"/>
              <w:rPr>
                <w:rFonts w:ascii="Verdana" w:eastAsia="Times New Roman" w:hAnsi="Verdana" w:cs="Arial"/>
                <w:color w:val="000000"/>
                <w:sz w:val="20"/>
                <w:szCs w:val="20"/>
                <w:lang w:eastAsia="en-IE"/>
              </w:rPr>
            </w:pPr>
            <w:r w:rsidRPr="00C9307E">
              <w:rPr>
                <w:rFonts w:ascii="Verdana" w:eastAsia="Times New Roman" w:hAnsi="Verdana" w:cs="Arial"/>
                <w:noProof/>
                <w:color w:val="000000"/>
                <w:sz w:val="20"/>
                <w:szCs w:val="20"/>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855" w:type="dxa"/>
            <w:hideMark/>
          </w:tcPr>
          <w:p w:rsidR="00C9307E" w:rsidRPr="00C9307E" w:rsidRDefault="00C9307E" w:rsidP="00C9307E">
            <w:pPr>
              <w:spacing w:after="0"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And I/we further acknowledge that the said sums are liable to be forfeited or </w:t>
            </w:r>
            <w:proofErr w:type="spellStart"/>
            <w:r w:rsidRPr="00C9307E">
              <w:rPr>
                <w:rFonts w:ascii="Verdana" w:eastAsia="Times New Roman" w:hAnsi="Verdana" w:cs="Arial"/>
                <w:color w:val="000000"/>
                <w:sz w:val="20"/>
                <w:szCs w:val="20"/>
                <w:lang w:eastAsia="en-IE"/>
              </w:rPr>
              <w:t>estreated</w:t>
            </w:r>
            <w:proofErr w:type="spellEnd"/>
            <w:r w:rsidRPr="00C9307E">
              <w:rPr>
                <w:rFonts w:ascii="Verdana" w:eastAsia="Times New Roman" w:hAnsi="Verdana" w:cs="Arial"/>
                <w:color w:val="000000"/>
                <w:sz w:val="20"/>
                <w:szCs w:val="20"/>
                <w:lang w:eastAsia="en-IE"/>
              </w:rPr>
              <w:t xml:space="preserve"> as appropriate if I/the above-named accused fail(s) in any of the further conditions set out hereunder </w:t>
            </w:r>
          </w:p>
        </w:tc>
        <w:tc>
          <w:tcPr>
            <w:tcW w:w="1680" w:type="dxa"/>
            <w:hideMark/>
          </w:tcPr>
          <w:p w:rsidR="00C9307E" w:rsidRPr="000A04FE" w:rsidRDefault="00C9307E" w:rsidP="00C9307E">
            <w:pPr>
              <w:spacing w:after="0" w:line="240" w:lineRule="auto"/>
              <w:rPr>
                <w:rFonts w:ascii="Verdana" w:eastAsia="Times New Roman" w:hAnsi="Verdana" w:cs="Arial"/>
                <w:color w:val="000000"/>
                <w:sz w:val="15"/>
                <w:szCs w:val="15"/>
                <w:lang w:eastAsia="en-IE"/>
              </w:rPr>
            </w:pPr>
            <w:r w:rsidRPr="000A04FE">
              <w:rPr>
                <w:rFonts w:ascii="Verdana" w:eastAsia="Times New Roman" w:hAnsi="Verdana" w:cs="Arial"/>
                <w:noProof/>
                <w:color w:val="000000"/>
                <w:sz w:val="15"/>
                <w:szCs w:val="15"/>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9307E" w:rsidRPr="00C9307E">
        <w:trPr>
          <w:tblCellSpacing w:w="0" w:type="dxa"/>
        </w:trPr>
        <w:tc>
          <w:tcPr>
            <w:tcW w:w="465" w:type="dxa"/>
            <w:hideMark/>
          </w:tcPr>
          <w:p w:rsidR="00C9307E" w:rsidRPr="00C9307E" w:rsidRDefault="00C9307E" w:rsidP="00C9307E">
            <w:pPr>
              <w:spacing w:after="0"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*3 </w:t>
            </w:r>
          </w:p>
        </w:tc>
        <w:tc>
          <w:tcPr>
            <w:tcW w:w="6855" w:type="dxa"/>
            <w:hideMark/>
          </w:tcPr>
          <w:p w:rsidR="00C9307E" w:rsidRPr="00C9307E" w:rsidRDefault="00C9307E" w:rsidP="00C9307E">
            <w:pPr>
              <w:spacing w:after="0"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I the above-named accused shall appear before the *present/*next sitting of the Circuit Court for............................for the disposal of criminal business [or Central Criminal Court or Special Criminal Court] and will not depart from the said Court without leave and will attend there in person from day to day during the time the said Court shall be so held or any adjournment thereof for the purposes of my trial/sentence and also attend any other Court to which my trial may be transferred until the charge against me shall be duly disposed of according to law. </w:t>
            </w:r>
          </w:p>
        </w:tc>
        <w:tc>
          <w:tcPr>
            <w:tcW w:w="1680" w:type="dxa"/>
            <w:hideMark/>
          </w:tcPr>
          <w:p w:rsidR="00C9307E" w:rsidRPr="000A04FE" w:rsidRDefault="00C9307E" w:rsidP="00C9307E">
            <w:pPr>
              <w:spacing w:after="0" w:line="240" w:lineRule="auto"/>
              <w:rPr>
                <w:rFonts w:ascii="Verdana" w:eastAsia="Times New Roman" w:hAnsi="Verdana" w:cs="Arial"/>
                <w:color w:val="000000"/>
                <w:sz w:val="15"/>
                <w:szCs w:val="15"/>
                <w:lang w:eastAsia="en-IE"/>
              </w:rPr>
            </w:pPr>
            <w:r w:rsidRPr="000A04FE">
              <w:rPr>
                <w:rFonts w:ascii="Verdana" w:eastAsia="Times New Roman" w:hAnsi="Verdana" w:cs="Arial"/>
                <w:noProof/>
                <w:color w:val="000000"/>
                <w:sz w:val="15"/>
                <w:szCs w:val="15"/>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9307E" w:rsidRPr="00C9307E">
        <w:trPr>
          <w:tblCellSpacing w:w="0" w:type="dxa"/>
        </w:trPr>
        <w:tc>
          <w:tcPr>
            <w:tcW w:w="465" w:type="dxa"/>
            <w:hideMark/>
          </w:tcPr>
          <w:p w:rsidR="00C9307E" w:rsidRPr="00C9307E" w:rsidRDefault="00C9307E" w:rsidP="00C9307E">
            <w:pPr>
              <w:spacing w:after="0"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*4 </w:t>
            </w:r>
          </w:p>
        </w:tc>
        <w:tc>
          <w:tcPr>
            <w:tcW w:w="6855" w:type="dxa"/>
            <w:hideMark/>
          </w:tcPr>
          <w:p w:rsidR="00C9307E" w:rsidRPr="00C9307E" w:rsidRDefault="00C9307E" w:rsidP="00C9307E">
            <w:pPr>
              <w:spacing w:after="0"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And........................................................................ </w:t>
            </w:r>
          </w:p>
        </w:tc>
        <w:tc>
          <w:tcPr>
            <w:tcW w:w="1680" w:type="dxa"/>
            <w:hideMark/>
          </w:tcPr>
          <w:p w:rsidR="00C9307E" w:rsidRPr="000A04FE" w:rsidRDefault="00C9307E" w:rsidP="00C9307E">
            <w:pPr>
              <w:spacing w:after="0" w:line="240" w:lineRule="auto"/>
              <w:rPr>
                <w:rFonts w:ascii="Verdana" w:eastAsia="Times New Roman" w:hAnsi="Verdana" w:cs="Arial"/>
                <w:color w:val="000000"/>
                <w:sz w:val="15"/>
                <w:szCs w:val="15"/>
                <w:lang w:eastAsia="en-IE"/>
              </w:rPr>
            </w:pPr>
            <w:r w:rsidRPr="000A04FE">
              <w:rPr>
                <w:rFonts w:ascii="Verdana" w:eastAsia="Times New Roman" w:hAnsi="Verdana" w:cs="Arial"/>
                <w:i/>
                <w:iCs/>
                <w:color w:val="000000"/>
                <w:sz w:val="15"/>
                <w:szCs w:val="15"/>
                <w:lang w:eastAsia="en-IE"/>
              </w:rPr>
              <w:t xml:space="preserve">*Insert here any further conditions imposed by the Court </w:t>
            </w:r>
          </w:p>
        </w:tc>
      </w:tr>
    </w:tbl>
    <w:p w:rsidR="00C9307E" w:rsidRPr="00C9307E" w:rsidRDefault="00C9307E" w:rsidP="00C9307E">
      <w:pPr>
        <w:spacing w:before="100" w:beforeAutospacing="1" w:after="100" w:afterAutospacing="1"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Signed .................... Accused </w:t>
      </w:r>
    </w:p>
    <w:p w:rsidR="00C9307E" w:rsidRPr="00C9307E" w:rsidRDefault="00C9307E" w:rsidP="00C9307E">
      <w:pPr>
        <w:spacing w:before="100" w:beforeAutospacing="1" w:after="100" w:afterAutospacing="1"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*Signed .......................... Surety </w:t>
      </w:r>
    </w:p>
    <w:p w:rsidR="00C9307E" w:rsidRPr="00C9307E" w:rsidRDefault="00C9307E" w:rsidP="00C9307E">
      <w:pPr>
        <w:spacing w:before="100" w:beforeAutospacing="1" w:after="100" w:afterAutospacing="1"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*Signed ....................... Surety </w:t>
      </w:r>
    </w:p>
    <w:p w:rsidR="00C9307E" w:rsidRPr="00C9307E" w:rsidRDefault="00C9307E" w:rsidP="00C9307E">
      <w:pPr>
        <w:spacing w:before="100" w:beforeAutospacing="1" w:after="100" w:afterAutospacing="1"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Acknowledged before me this ............ day of ........................... 20.... </w:t>
      </w:r>
    </w:p>
    <w:p w:rsidR="00C9307E" w:rsidRPr="00C9307E" w:rsidRDefault="00C9307E" w:rsidP="00C9307E">
      <w:pPr>
        <w:spacing w:before="100" w:beforeAutospacing="1" w:after="100" w:afterAutospacing="1"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Signed ..................................... </w:t>
      </w:r>
    </w:p>
    <w:p w:rsidR="00C9307E" w:rsidRPr="00C9307E" w:rsidRDefault="00C9307E" w:rsidP="00C9307E">
      <w:pPr>
        <w:spacing w:before="100" w:beforeAutospacing="1" w:after="100" w:afterAutospacing="1"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*Judge of the District Court</w:t>
      </w:r>
      <w:r w:rsidRPr="00C9307E">
        <w:rPr>
          <w:rFonts w:ascii="Verdana" w:eastAsia="Times New Roman" w:hAnsi="Verdana" w:cs="Arial"/>
          <w:color w:val="000000"/>
          <w:sz w:val="20"/>
          <w:szCs w:val="20"/>
          <w:lang w:eastAsia="en-IE"/>
        </w:rPr>
        <w:br/>
        <w:t>*District Court Clerk</w:t>
      </w:r>
      <w:r w:rsidRPr="00C9307E">
        <w:rPr>
          <w:rFonts w:ascii="Verdana" w:eastAsia="Times New Roman" w:hAnsi="Verdana" w:cs="Arial"/>
          <w:color w:val="000000"/>
          <w:sz w:val="20"/>
          <w:szCs w:val="20"/>
          <w:lang w:eastAsia="en-IE"/>
        </w:rPr>
        <w:br/>
        <w:t>*Peace Commissioner designated by order of the Minister for Justice, Equality and Law Reform</w:t>
      </w:r>
      <w:r w:rsidRPr="00C9307E">
        <w:rPr>
          <w:rFonts w:ascii="Verdana" w:eastAsia="Times New Roman" w:hAnsi="Verdana" w:cs="Arial"/>
          <w:color w:val="000000"/>
          <w:sz w:val="20"/>
          <w:szCs w:val="20"/>
          <w:lang w:eastAsia="en-IE"/>
        </w:rPr>
        <w:br/>
        <w:t>*Governor of .....................prison</w:t>
      </w:r>
      <w:r w:rsidRPr="00C9307E">
        <w:rPr>
          <w:rFonts w:ascii="Verdana" w:eastAsia="Times New Roman" w:hAnsi="Verdana" w:cs="Arial"/>
          <w:color w:val="000000"/>
          <w:sz w:val="20"/>
          <w:szCs w:val="20"/>
          <w:lang w:eastAsia="en-IE"/>
        </w:rPr>
        <w:br/>
        <w:t xml:space="preserve">*Prison officer at .....................prison designated in accordance with section 22(3) of the Criminal Procedure Act 1967 by the Governor of said prison. </w:t>
      </w:r>
    </w:p>
    <w:p w:rsidR="00C9307E" w:rsidRPr="00C9307E" w:rsidRDefault="00C9307E" w:rsidP="00C9307E">
      <w:pPr>
        <w:spacing w:before="100" w:beforeAutospacing="1" w:after="100" w:afterAutospacing="1" w:line="240" w:lineRule="auto"/>
        <w:rPr>
          <w:rFonts w:ascii="Verdana" w:eastAsia="Times New Roman" w:hAnsi="Verdana" w:cs="Arial"/>
          <w:color w:val="000000"/>
          <w:sz w:val="20"/>
          <w:szCs w:val="20"/>
          <w:lang w:eastAsia="en-IE"/>
        </w:rPr>
      </w:pPr>
      <w:r w:rsidRPr="00C9307E">
        <w:rPr>
          <w:rFonts w:ascii="Verdana" w:eastAsia="Times New Roman" w:hAnsi="Verdana" w:cs="Arial"/>
          <w:color w:val="000000"/>
          <w:sz w:val="20"/>
          <w:szCs w:val="20"/>
          <w:lang w:eastAsia="en-IE"/>
        </w:rPr>
        <w:t xml:space="preserve">The accused may apply to the Court at any time to have a condition of the recognisance varied or revoked. </w:t>
      </w:r>
    </w:p>
    <w:p w:rsidR="001E6CE6" w:rsidRPr="000A04FE" w:rsidRDefault="00C9307E" w:rsidP="00C9307E">
      <w:pPr>
        <w:rPr>
          <w:rFonts w:ascii="Verdana" w:hAnsi="Verdana"/>
          <w:sz w:val="15"/>
          <w:szCs w:val="15"/>
        </w:rPr>
      </w:pPr>
      <w:r w:rsidRPr="000A04FE">
        <w:rPr>
          <w:rFonts w:ascii="Verdana" w:eastAsia="Times New Roman" w:hAnsi="Verdana" w:cs="Arial"/>
          <w:i/>
          <w:iCs/>
          <w:color w:val="000000"/>
          <w:sz w:val="15"/>
          <w:szCs w:val="15"/>
          <w:lang w:eastAsia="en-IE"/>
        </w:rPr>
        <w:t>*delete where inapplicable</w:t>
      </w:r>
    </w:p>
    <w:sectPr w:rsidR="001E6CE6" w:rsidRPr="000A04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7E"/>
    <w:rsid w:val="0000386C"/>
    <w:rsid w:val="000810F8"/>
    <w:rsid w:val="000A04FE"/>
    <w:rsid w:val="0011110F"/>
    <w:rsid w:val="001E6CE6"/>
    <w:rsid w:val="00C930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65055-9C43-4DAA-870B-B8BA274B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307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87714">
      <w:bodyDiv w:val="1"/>
      <w:marLeft w:val="0"/>
      <w:marRight w:val="0"/>
      <w:marTop w:val="0"/>
      <w:marBottom w:val="0"/>
      <w:divBdr>
        <w:top w:val="none" w:sz="0" w:space="0" w:color="auto"/>
        <w:left w:val="none" w:sz="0" w:space="0" w:color="auto"/>
        <w:bottom w:val="none" w:sz="0" w:space="0" w:color="auto"/>
        <w:right w:val="none" w:sz="0" w:space="0" w:color="auto"/>
      </w:divBdr>
    </w:div>
    <w:div w:id="1196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2019-10-16T13:30:00Z</dcterms:created>
  <dcterms:modified xsi:type="dcterms:W3CDTF">2019-11-06T11:32:00Z</dcterms:modified>
</cp:coreProperties>
</file>