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14</w:t>
      </w:r>
      <w:r>
        <w:br/>
      </w:r>
      <w:r>
        <w:br/>
      </w:r>
      <w:r>
        <w:rPr>
          <w:b/>
        </w:rPr>
        <w:t>AN CHÚIRT CHUARDA</w:t>
      </w:r>
      <w:r>
        <w:br/>
      </w:r>
      <w:r>
        <w:rPr>
          <w:b/>
        </w:rPr>
        <w:t>THE CIRCUIT COURT</w:t>
      </w:r>
    </w:p>
    <w:p>
      <w:pPr>
        <w:jc w:val="left"/>
      </w:pPr>
      <w:r/>
    </w:p>
    <w:p>
      <w:pPr>
        <w:jc w:val="left"/>
      </w:pPr>
      <w:r>
        <w:rPr>
          <w:b/>
        </w:rPr>
        <w:t>COUNTY OF</w:t>
      </w:r>
      <w:r>
        <w:br/>
      </w:r>
      <w:r/>
    </w:p>
    <w:p>
      <w:pPr>
        <w:jc w:val="center"/>
      </w:pPr>
      <w:r>
        <w:rPr>
          <w:b/>
        </w:rPr>
        <w:t>SUMMONS TO WITNESS (NOT MORE THAN FOUR NAMES TO BE INCLUDED)</w:t>
      </w:r>
    </w:p>
    <w:p>
      <w:pPr>
        <w:jc w:val="left"/>
      </w:pPr>
      <w:r>
        <w:br/>
      </w:r>
      <w:r>
        <w:rPr>
          <w:b/>
        </w:rPr>
        <w:t>BETWEEN</w:t>
      </w:r>
      <w:r>
        <w:br/>
      </w:r>
      <w:r>
        <w:br/>
      </w:r>
      <w:r>
        <w:rPr>
          <w:b/>
        </w:rPr>
        <w:t>...................…………………. Plaintiff</w:t>
      </w:r>
      <w:r>
        <w:br/>
      </w:r>
      <w:r>
        <w:rPr>
          <w:b/>
        </w:rPr>
        <w:t>AND</w:t>
      </w:r>
      <w:r>
        <w:br/>
      </w:r>
      <w:r>
        <w:rPr>
          <w:b/>
        </w:rPr>
        <w:t>..............…………………. Defendant</w:t>
      </w:r>
      <w:r>
        <w:br/>
      </w:r>
      <w:r>
        <w:br/>
      </w:r>
      <w:r>
        <w:t>You are hereby required to appear in person before the Circuit Court at ...................... on the .... day of .... at the hour of ... in the ... noon, and so from day to day until this proceeding is disposed of to give evidence on behalf of the ............. (where documents are to be produced, add:-And to bring with you and produce to the Court the documents mentioned hereunder).</w:t>
      </w:r>
      <w:r>
        <w:br/>
      </w:r>
      <w:r/>
    </w:p>
    <w:p>
      <w:pPr>
        <w:jc w:val="left"/>
      </w:pPr>
      <w:r>
        <w:t>Dated this ... day of .........</w:t>
      </w:r>
      <w:r>
        <w:br/>
      </w:r>
      <w:r/>
    </w:p>
    <w:p>
      <w:pPr>
        <w:jc w:val="left"/>
      </w:pPr>
      <w:r>
        <w:t>County Registrar/Combined Office Manager / Nominated Signatory on behalf of the County Registrar</w:t>
      </w:r>
      <w:r>
        <w:br/>
      </w:r>
      <w:r/>
    </w:p>
    <w:p>
      <w:pPr>
        <w:jc w:val="left"/>
      </w:pPr>
      <w:r>
        <w:t>To:......…………...........</w:t>
      </w:r>
    </w:p>
    <w:p>
      <w:pPr>
        <w:jc w:val="center"/>
      </w:pPr>
      <w:r>
        <w:rPr>
          <w:b/>
        </w:rPr>
        <w:t>INDORSEMENT OF SUMMONS TO WITNESS</w:t>
      </w:r>
    </w:p>
    <w:p>
      <w:pPr>
        <w:jc w:val="left"/>
      </w:pPr>
      <w:r>
        <w:t>"If any person having been duly summoned to give evidence or required in manner prescribed to produce any books, papers or documents in his possession or under his control which the party requiring his attendance desires to show in evidence, fails without lawful excuse to attend or to give evidence or to produce such books, papers or documents according to the summons or, unless duly excused, fails to remain in attendance throughout the trial or the proceeding, the Court upon being satisfied that such person has been duly summoned and that his reasonable expenses have been tendered to him may attach him for contempt or may impose upon him such fine as to it shall appear just for his default, and sentence him in default of payment thereof to imprisonment for a period not exceeding one month."</w:t>
      </w:r>
    </w:p>
    <w:p>
      <w:pPr>
        <w:jc w:val="left"/>
      </w:pPr>
      <w:r>
        <w:rPr>
          <w:i/>
        </w:rPr>
        <w:t>Modified in effect as regards signature/authentication by SI 583 of 2009, effective 11 January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